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4C" w:rsidRPr="001F5B7D" w:rsidRDefault="00363F4C" w:rsidP="00D651C1">
      <w:pPr>
        <w:jc w:val="center"/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ПІДСУМКИ ГОЛОСУВАННЯ</w:t>
      </w:r>
      <w:r w:rsidR="004A2A2B" w:rsidRPr="001F5B7D">
        <w:rPr>
          <w:b/>
          <w:sz w:val="20"/>
          <w:szCs w:val="20"/>
          <w:lang w:val="uk-UA"/>
        </w:rPr>
        <w:t xml:space="preserve"> </w:t>
      </w:r>
    </w:p>
    <w:p w:rsidR="00202998" w:rsidRPr="001F5B7D" w:rsidRDefault="00202998" w:rsidP="00202998">
      <w:pPr>
        <w:jc w:val="center"/>
        <w:rPr>
          <w:sz w:val="20"/>
          <w:szCs w:val="20"/>
          <w:lang w:val="uk-UA"/>
        </w:rPr>
      </w:pPr>
      <w:r w:rsidRPr="001F5B7D">
        <w:rPr>
          <w:bCs/>
          <w:sz w:val="20"/>
          <w:lang w:val="uk-UA"/>
        </w:rPr>
        <w:t>річних загальних зборів акціонерів (далі- Збори)</w:t>
      </w:r>
    </w:p>
    <w:p w:rsidR="00202998" w:rsidRPr="001F5B7D" w:rsidRDefault="00202998" w:rsidP="00202998">
      <w:pPr>
        <w:widowControl w:val="0"/>
        <w:jc w:val="center"/>
        <w:outlineLvl w:val="0"/>
        <w:rPr>
          <w:b/>
          <w:lang w:val="uk-UA"/>
        </w:rPr>
      </w:pPr>
      <w:r w:rsidRPr="001F5B7D">
        <w:rPr>
          <w:b/>
          <w:lang w:val="uk-UA"/>
        </w:rPr>
        <w:t>Приватного акціонерного товариства „Чортківське районне виробниче підприємство „Агропромтехніка”</w:t>
      </w:r>
    </w:p>
    <w:p w:rsidR="00202998" w:rsidRPr="001F5B7D" w:rsidRDefault="00202998" w:rsidP="00202998">
      <w:pPr>
        <w:jc w:val="center"/>
        <w:rPr>
          <w:sz w:val="18"/>
          <w:szCs w:val="18"/>
          <w:lang w:val="uk-UA"/>
        </w:rPr>
      </w:pPr>
      <w:r w:rsidRPr="001F5B7D">
        <w:rPr>
          <w:sz w:val="18"/>
          <w:szCs w:val="18"/>
          <w:lang w:val="uk-UA"/>
        </w:rPr>
        <w:t xml:space="preserve">Дата та </w:t>
      </w:r>
      <w:r w:rsidR="007F3A09" w:rsidRPr="001F5B7D">
        <w:rPr>
          <w:sz w:val="18"/>
          <w:szCs w:val="18"/>
          <w:lang w:val="uk-UA"/>
        </w:rPr>
        <w:t>час початку проведення</w:t>
      </w:r>
      <w:r w:rsidRPr="001F5B7D">
        <w:rPr>
          <w:sz w:val="18"/>
          <w:szCs w:val="18"/>
          <w:lang w:val="uk-UA"/>
        </w:rPr>
        <w:t xml:space="preserve"> зборів:  </w:t>
      </w:r>
      <w:r w:rsidR="009C6696" w:rsidRPr="001F5B7D">
        <w:rPr>
          <w:sz w:val="18"/>
          <w:szCs w:val="18"/>
          <w:lang w:val="uk-UA"/>
        </w:rPr>
        <w:t>„</w:t>
      </w:r>
      <w:r w:rsidR="00262D91" w:rsidRPr="001F5B7D">
        <w:rPr>
          <w:sz w:val="18"/>
          <w:szCs w:val="18"/>
          <w:lang w:val="uk-UA"/>
        </w:rPr>
        <w:t>22” квітня 2021</w:t>
      </w:r>
      <w:r w:rsidRPr="001F5B7D">
        <w:rPr>
          <w:sz w:val="18"/>
          <w:szCs w:val="18"/>
          <w:lang w:val="uk-UA"/>
        </w:rPr>
        <w:t xml:space="preserve"> року о 10.00 годині.</w:t>
      </w:r>
    </w:p>
    <w:p w:rsidR="00202998" w:rsidRPr="001F5B7D" w:rsidRDefault="00202998" w:rsidP="00202998">
      <w:pPr>
        <w:jc w:val="center"/>
        <w:rPr>
          <w:sz w:val="18"/>
          <w:szCs w:val="18"/>
          <w:lang w:val="uk-UA"/>
        </w:rPr>
      </w:pPr>
      <w:r w:rsidRPr="001F5B7D">
        <w:rPr>
          <w:sz w:val="18"/>
          <w:szCs w:val="18"/>
          <w:lang w:val="uk-UA"/>
        </w:rPr>
        <w:t xml:space="preserve">Місце проведення: 48500, Тернопільська область, Чортківський район, м. Чортків, вул. Князя Володимира Великого, 31, </w:t>
      </w:r>
      <w:r w:rsidR="009C6696" w:rsidRPr="001F5B7D">
        <w:rPr>
          <w:sz w:val="18"/>
          <w:szCs w:val="18"/>
          <w:lang w:val="uk-UA"/>
        </w:rPr>
        <w:t xml:space="preserve">зал адмінбудинку 2 поверх </w:t>
      </w:r>
    </w:p>
    <w:p w:rsidR="00202998" w:rsidRPr="001F5B7D" w:rsidRDefault="00202998" w:rsidP="00202998">
      <w:pPr>
        <w:jc w:val="center"/>
        <w:rPr>
          <w:sz w:val="20"/>
          <w:szCs w:val="20"/>
          <w:lang w:val="uk-UA"/>
        </w:rPr>
      </w:pPr>
    </w:p>
    <w:p w:rsidR="005B34F5" w:rsidRPr="001F5B7D" w:rsidRDefault="005B34F5" w:rsidP="005B34F5">
      <w:pPr>
        <w:rPr>
          <w:sz w:val="20"/>
          <w:lang w:val="uk-UA"/>
        </w:rPr>
      </w:pPr>
      <w:r w:rsidRPr="001F5B7D">
        <w:rPr>
          <w:sz w:val="20"/>
          <w:lang w:val="uk-UA"/>
        </w:rPr>
        <w:t xml:space="preserve">Дата проведення голосування: </w:t>
      </w:r>
      <w:r w:rsidR="00262D91" w:rsidRPr="001F5B7D">
        <w:rPr>
          <w:sz w:val="20"/>
          <w:lang w:val="uk-UA"/>
        </w:rPr>
        <w:t>22.04.2021</w:t>
      </w:r>
      <w:r w:rsidRPr="001F5B7D">
        <w:rPr>
          <w:sz w:val="20"/>
          <w:lang w:val="uk-UA"/>
        </w:rPr>
        <w:t>р.</w:t>
      </w:r>
    </w:p>
    <w:p w:rsidR="00363F4C" w:rsidRPr="001F5B7D" w:rsidRDefault="00363F4C" w:rsidP="004A2A2B">
      <w:pPr>
        <w:rPr>
          <w:sz w:val="20"/>
          <w:szCs w:val="20"/>
          <w:lang w:val="uk-UA"/>
        </w:rPr>
      </w:pPr>
    </w:p>
    <w:p w:rsidR="003B6721" w:rsidRPr="001F5B7D" w:rsidRDefault="005B34F5" w:rsidP="004A2A2B">
      <w:pPr>
        <w:rPr>
          <w:bCs/>
          <w:iCs/>
          <w:sz w:val="20"/>
          <w:szCs w:val="20"/>
          <w:lang w:val="uk-UA"/>
        </w:rPr>
      </w:pPr>
      <w:r w:rsidRPr="001F5B7D">
        <w:rPr>
          <w:sz w:val="20"/>
          <w:szCs w:val="20"/>
          <w:lang w:val="uk-UA"/>
        </w:rPr>
        <w:t xml:space="preserve">Для участі в загальних зборах зареєструвалися  </w:t>
      </w:r>
      <w:r w:rsidR="003B6721" w:rsidRPr="001F5B7D">
        <w:rPr>
          <w:b/>
          <w:bCs/>
          <w:iCs/>
          <w:sz w:val="20"/>
          <w:szCs w:val="20"/>
          <w:lang w:val="uk-UA"/>
        </w:rPr>
        <w:t>3</w:t>
      </w:r>
      <w:r w:rsidRPr="001F5B7D">
        <w:rPr>
          <w:b/>
          <w:bCs/>
          <w:iCs/>
          <w:sz w:val="20"/>
          <w:szCs w:val="20"/>
          <w:lang w:val="uk-UA"/>
        </w:rPr>
        <w:t xml:space="preserve"> </w:t>
      </w:r>
      <w:r w:rsidRPr="001F5B7D">
        <w:rPr>
          <w:bCs/>
          <w:iCs/>
          <w:sz w:val="20"/>
          <w:szCs w:val="20"/>
          <w:lang w:val="uk-UA"/>
        </w:rPr>
        <w:t xml:space="preserve">учасників Зборів, які у сукупності володіють </w:t>
      </w:r>
      <w:r w:rsidR="003B6721" w:rsidRPr="001F5B7D">
        <w:rPr>
          <w:b/>
          <w:bCs/>
          <w:iCs/>
          <w:sz w:val="22"/>
          <w:szCs w:val="22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 xml:space="preserve"> голосуючими акціями (голосами), що становить </w:t>
      </w:r>
      <w:r w:rsidR="003B6721" w:rsidRPr="001F5B7D">
        <w:rPr>
          <w:b/>
          <w:bCs/>
          <w:iCs/>
          <w:sz w:val="22"/>
          <w:szCs w:val="22"/>
          <w:lang w:val="uk-UA"/>
        </w:rPr>
        <w:t xml:space="preserve">80,5 </w:t>
      </w:r>
      <w:r w:rsidRPr="001F5B7D">
        <w:rPr>
          <w:sz w:val="20"/>
          <w:szCs w:val="20"/>
          <w:lang w:val="uk-UA"/>
        </w:rPr>
        <w:t>%</w:t>
      </w:r>
      <w:r w:rsidRPr="001F5B7D">
        <w:rPr>
          <w:bCs/>
          <w:iCs/>
          <w:sz w:val="20"/>
          <w:szCs w:val="20"/>
          <w:lang w:val="uk-UA"/>
        </w:rPr>
        <w:t xml:space="preserve"> від загальної кількості голосуючих акцій</w:t>
      </w:r>
      <w:r w:rsidR="003B6721" w:rsidRPr="001F5B7D">
        <w:rPr>
          <w:bCs/>
          <w:iCs/>
          <w:sz w:val="20"/>
          <w:szCs w:val="20"/>
          <w:lang w:val="uk-UA"/>
        </w:rPr>
        <w:t xml:space="preserve">. </w:t>
      </w:r>
    </w:p>
    <w:p w:rsidR="003B6721" w:rsidRPr="001F5B7D" w:rsidRDefault="003B6721" w:rsidP="004A2A2B">
      <w:pPr>
        <w:rPr>
          <w:bCs/>
          <w:iCs/>
          <w:sz w:val="20"/>
          <w:szCs w:val="20"/>
          <w:lang w:val="uk-UA"/>
        </w:rPr>
      </w:pPr>
    </w:p>
    <w:p w:rsidR="005B34F5" w:rsidRPr="001F5B7D" w:rsidRDefault="00896D3F" w:rsidP="004A2A2B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Питання, винесені на голосування:</w:t>
      </w:r>
    </w:p>
    <w:p w:rsidR="003B6721" w:rsidRPr="001F5B7D" w:rsidRDefault="003B6721" w:rsidP="004A2A2B">
      <w:pPr>
        <w:rPr>
          <w:b/>
          <w:bCs/>
          <w:iCs/>
          <w:sz w:val="20"/>
          <w:szCs w:val="20"/>
          <w:lang w:val="uk-UA"/>
        </w:rPr>
      </w:pPr>
    </w:p>
    <w:p w:rsidR="00D10B21" w:rsidRPr="001F5B7D" w:rsidRDefault="00D10B21" w:rsidP="00D10B21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1. Обрання лічильної комісії (перше питання порядку денного).</w:t>
      </w:r>
    </w:p>
    <w:p w:rsidR="00D10B21" w:rsidRPr="001F5B7D" w:rsidRDefault="00D10B21" w:rsidP="00D10B21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10B21" w:rsidRPr="001F5B7D" w:rsidRDefault="00D10B21" w:rsidP="00D10B21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10B21" w:rsidRPr="001F5B7D" w:rsidRDefault="00D10B21" w:rsidP="00D10B21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10B21" w:rsidRPr="001F5B7D" w:rsidRDefault="00D10B21" w:rsidP="00D10B21">
      <w:pPr>
        <w:keepNext/>
        <w:widowControl w:val="0"/>
        <w:ind w:right="-108"/>
        <w:rPr>
          <w:iCs/>
          <w:sz w:val="20"/>
          <w:lang w:val="uk-UA"/>
        </w:rPr>
      </w:pPr>
      <w:r w:rsidRPr="001F5B7D">
        <w:rPr>
          <w:iCs/>
          <w:sz w:val="20"/>
          <w:lang w:val="uk-UA"/>
        </w:rPr>
        <w:t xml:space="preserve">Для підрахунку голосів та забезпечення проведення голосування на загальних зборах акціонерів обрати Лічильну комісію у складі 3-х осіб:  </w:t>
      </w:r>
    </w:p>
    <w:p w:rsidR="00D10B21" w:rsidRPr="001F5B7D" w:rsidRDefault="00D10B21" w:rsidP="00D10B21">
      <w:pPr>
        <w:keepNext/>
        <w:widowControl w:val="0"/>
        <w:numPr>
          <w:ilvl w:val="0"/>
          <w:numId w:val="36"/>
        </w:numPr>
        <w:tabs>
          <w:tab w:val="clear" w:pos="720"/>
          <w:tab w:val="left" w:pos="322"/>
        </w:tabs>
        <w:ind w:left="0" w:right="-108" w:firstLine="0"/>
        <w:rPr>
          <w:iCs/>
          <w:sz w:val="20"/>
          <w:lang w:val="uk-UA"/>
        </w:rPr>
      </w:pPr>
      <w:r w:rsidRPr="001F5B7D">
        <w:rPr>
          <w:iCs/>
          <w:sz w:val="20"/>
          <w:lang w:val="uk-UA"/>
        </w:rPr>
        <w:t>Кузьменко Ніна Іванівна, </w:t>
      </w:r>
    </w:p>
    <w:p w:rsidR="00D10B21" w:rsidRPr="001F5B7D" w:rsidRDefault="00D10B21" w:rsidP="00D10B21">
      <w:pPr>
        <w:keepNext/>
        <w:widowControl w:val="0"/>
        <w:numPr>
          <w:ilvl w:val="0"/>
          <w:numId w:val="36"/>
        </w:numPr>
        <w:tabs>
          <w:tab w:val="clear" w:pos="720"/>
          <w:tab w:val="left" w:pos="322"/>
        </w:tabs>
        <w:ind w:left="0" w:right="-108" w:firstLine="0"/>
        <w:rPr>
          <w:sz w:val="20"/>
          <w:lang w:val="uk-UA"/>
        </w:rPr>
      </w:pPr>
      <w:r w:rsidRPr="001F5B7D">
        <w:rPr>
          <w:iCs/>
          <w:sz w:val="20"/>
          <w:lang w:val="uk-UA"/>
        </w:rPr>
        <w:t>Дорошенко Олександр Анатолійович,</w:t>
      </w:r>
    </w:p>
    <w:p w:rsidR="00D10B21" w:rsidRPr="001F5B7D" w:rsidRDefault="00D10B21" w:rsidP="00D10B21">
      <w:pPr>
        <w:numPr>
          <w:ilvl w:val="0"/>
          <w:numId w:val="36"/>
        </w:numPr>
        <w:tabs>
          <w:tab w:val="clear" w:pos="720"/>
          <w:tab w:val="left" w:pos="240"/>
        </w:tabs>
        <w:ind w:left="0" w:firstLine="0"/>
        <w:rPr>
          <w:bCs/>
          <w:iCs/>
          <w:sz w:val="20"/>
          <w:szCs w:val="20"/>
          <w:lang w:val="uk-UA"/>
        </w:rPr>
      </w:pPr>
      <w:r w:rsidRPr="001F5B7D">
        <w:rPr>
          <w:iCs/>
          <w:sz w:val="20"/>
          <w:lang w:val="uk-UA"/>
        </w:rPr>
        <w:t xml:space="preserve"> Дзюрдзевич Тарас Іванович.</w:t>
      </w:r>
    </w:p>
    <w:p w:rsidR="00D10B21" w:rsidRPr="001F5B7D" w:rsidRDefault="00D10B21" w:rsidP="00D10B21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D10B21" w:rsidRPr="001F5B7D" w:rsidRDefault="00D10B21" w:rsidP="00D10B21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D10B21" w:rsidRPr="001F5B7D" w:rsidRDefault="00D10B21" w:rsidP="00D10B21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D10B21" w:rsidRPr="001F5B7D" w:rsidRDefault="00D10B21" w:rsidP="00D10B21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10B21" w:rsidRPr="001F5B7D" w:rsidRDefault="00D10B21" w:rsidP="00D10B21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10B21" w:rsidRPr="001F5B7D" w:rsidRDefault="00D10B21" w:rsidP="00D10B21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10B21" w:rsidRPr="001F5B7D" w:rsidRDefault="00D10B21" w:rsidP="00D10B21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10B21" w:rsidRPr="001F5B7D" w:rsidRDefault="00D10B21" w:rsidP="00D10B21">
      <w:pPr>
        <w:tabs>
          <w:tab w:val="left" w:pos="240"/>
        </w:tabs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Для підрахунку голосів та забезпечення проведення голосування на загальних зборах акціонерів обрати Лічильну комісію у складі 3-х осіб:  </w:t>
      </w:r>
    </w:p>
    <w:p w:rsidR="00D10B21" w:rsidRPr="001F5B7D" w:rsidRDefault="00D10B21" w:rsidP="00D10B21">
      <w:pPr>
        <w:numPr>
          <w:ilvl w:val="0"/>
          <w:numId w:val="37"/>
        </w:numPr>
        <w:tabs>
          <w:tab w:val="clear" w:pos="720"/>
          <w:tab w:val="left" w:pos="240"/>
        </w:tabs>
        <w:ind w:left="0" w:firstLine="0"/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Кузьменко Ніна Іванівна, </w:t>
      </w:r>
    </w:p>
    <w:p w:rsidR="00D10B21" w:rsidRPr="001F5B7D" w:rsidRDefault="00D10B21" w:rsidP="00D10B21">
      <w:pPr>
        <w:numPr>
          <w:ilvl w:val="0"/>
          <w:numId w:val="37"/>
        </w:numPr>
        <w:tabs>
          <w:tab w:val="clear" w:pos="720"/>
          <w:tab w:val="left" w:pos="240"/>
        </w:tabs>
        <w:ind w:left="0" w:firstLine="0"/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Дорошенко Олександр Анатолійович,</w:t>
      </w:r>
    </w:p>
    <w:p w:rsidR="00D10B21" w:rsidRPr="001F5B7D" w:rsidRDefault="00D10B21" w:rsidP="00D10B21">
      <w:pPr>
        <w:numPr>
          <w:ilvl w:val="0"/>
          <w:numId w:val="37"/>
        </w:numPr>
        <w:tabs>
          <w:tab w:val="left" w:pos="240"/>
        </w:tabs>
        <w:ind w:left="0" w:firstLine="0"/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Дзюрдзевич Тарас Іванович.</w:t>
      </w:r>
    </w:p>
    <w:p w:rsidR="003B6721" w:rsidRPr="001F5B7D" w:rsidRDefault="003B6721" w:rsidP="004A2A2B">
      <w:pPr>
        <w:rPr>
          <w:b/>
          <w:bCs/>
          <w:iCs/>
          <w:sz w:val="20"/>
          <w:szCs w:val="20"/>
          <w:lang w:val="uk-UA"/>
        </w:rPr>
      </w:pPr>
    </w:p>
    <w:p w:rsidR="00896D3F" w:rsidRPr="001F5B7D" w:rsidRDefault="0006396A" w:rsidP="004A2A2B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2</w:t>
      </w:r>
      <w:r w:rsidR="00896D3F" w:rsidRPr="001F5B7D">
        <w:rPr>
          <w:b/>
          <w:bCs/>
          <w:iCs/>
          <w:sz w:val="20"/>
          <w:szCs w:val="20"/>
          <w:lang w:val="uk-UA"/>
        </w:rPr>
        <w:t xml:space="preserve">. </w:t>
      </w:r>
      <w:r w:rsidR="00B1251F" w:rsidRPr="001F5B7D">
        <w:rPr>
          <w:b/>
          <w:bCs/>
          <w:iCs/>
          <w:sz w:val="20"/>
          <w:szCs w:val="20"/>
          <w:lang w:val="uk-UA"/>
        </w:rPr>
        <w:t>Обрання Голови та секретаря зборів, затвердження  регламенту зборів</w:t>
      </w:r>
      <w:r w:rsidR="00896D3F" w:rsidRPr="001F5B7D">
        <w:rPr>
          <w:b/>
          <w:bCs/>
          <w:iCs/>
          <w:sz w:val="20"/>
          <w:szCs w:val="20"/>
          <w:lang w:val="uk-UA"/>
        </w:rPr>
        <w:t xml:space="preserve"> (</w:t>
      </w:r>
      <w:r w:rsidR="00B1251F" w:rsidRPr="001F5B7D">
        <w:rPr>
          <w:b/>
          <w:bCs/>
          <w:iCs/>
          <w:sz w:val="20"/>
          <w:szCs w:val="20"/>
          <w:lang w:val="uk-UA"/>
        </w:rPr>
        <w:t>друге</w:t>
      </w:r>
      <w:r w:rsidR="00896D3F" w:rsidRPr="001F5B7D">
        <w:rPr>
          <w:b/>
          <w:bCs/>
          <w:iCs/>
          <w:sz w:val="20"/>
          <w:szCs w:val="20"/>
          <w:lang w:val="uk-UA"/>
        </w:rPr>
        <w:t xml:space="preserve"> питання порядку денного).</w:t>
      </w:r>
    </w:p>
    <w:p w:rsidR="00982368" w:rsidRPr="001F5B7D" w:rsidRDefault="00896D3F" w:rsidP="004A2A2B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</w:t>
      </w:r>
      <w:r w:rsidR="00C331A6" w:rsidRPr="001F5B7D">
        <w:rPr>
          <w:bCs/>
          <w:iCs/>
          <w:sz w:val="20"/>
          <w:szCs w:val="20"/>
          <w:lang w:val="uk-UA"/>
        </w:rPr>
        <w:t xml:space="preserve">( більше 50%) </w:t>
      </w:r>
      <w:r w:rsidRPr="001F5B7D">
        <w:rPr>
          <w:bCs/>
          <w:iCs/>
          <w:sz w:val="20"/>
          <w:szCs w:val="20"/>
          <w:lang w:val="uk-UA"/>
        </w:rPr>
        <w:t xml:space="preserve">від кількості голосів зареєстрованих для участі у </w:t>
      </w:r>
      <w:r w:rsidR="00751DB9" w:rsidRPr="001F5B7D">
        <w:rPr>
          <w:bCs/>
          <w:iCs/>
          <w:sz w:val="20"/>
          <w:szCs w:val="20"/>
          <w:lang w:val="uk-UA"/>
        </w:rPr>
        <w:t>Зборах</w:t>
      </w:r>
      <w:r w:rsidRPr="001F5B7D">
        <w:rPr>
          <w:bCs/>
          <w:iCs/>
          <w:sz w:val="20"/>
          <w:szCs w:val="20"/>
          <w:lang w:val="uk-UA"/>
        </w:rPr>
        <w:t xml:space="preserve"> власників голосуючих простих іменних акцій</w:t>
      </w:r>
      <w:r w:rsidR="006067C0" w:rsidRPr="001F5B7D">
        <w:rPr>
          <w:bCs/>
          <w:iCs/>
          <w:sz w:val="20"/>
          <w:szCs w:val="20"/>
          <w:lang w:val="uk-UA"/>
        </w:rPr>
        <w:t xml:space="preserve"> -</w:t>
      </w:r>
      <w:r w:rsidR="00982368" w:rsidRPr="001F5B7D">
        <w:rPr>
          <w:bCs/>
          <w:iCs/>
          <w:sz w:val="20"/>
          <w:szCs w:val="20"/>
          <w:lang w:val="uk-UA"/>
        </w:rPr>
        <w:t xml:space="preserve"> </w:t>
      </w:r>
      <w:r w:rsidR="008F360C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="00982368" w:rsidRPr="001F5B7D">
        <w:rPr>
          <w:bCs/>
          <w:iCs/>
          <w:sz w:val="20"/>
          <w:szCs w:val="20"/>
          <w:lang w:val="uk-UA"/>
        </w:rPr>
        <w:t>.</w:t>
      </w:r>
    </w:p>
    <w:p w:rsidR="00982368" w:rsidRPr="001F5B7D" w:rsidRDefault="00982368" w:rsidP="004A2A2B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896D3F" w:rsidRPr="001F5B7D" w:rsidRDefault="00982368" w:rsidP="004A2A2B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Проект рішення:</w:t>
      </w:r>
      <w:r w:rsidR="00896D3F" w:rsidRPr="001F5B7D">
        <w:rPr>
          <w:b/>
          <w:bCs/>
          <w:iCs/>
          <w:sz w:val="20"/>
          <w:szCs w:val="20"/>
          <w:lang w:val="uk-UA"/>
        </w:rPr>
        <w:t xml:space="preserve"> </w:t>
      </w:r>
    </w:p>
    <w:p w:rsidR="00C2434A" w:rsidRPr="001F5B7D" w:rsidRDefault="00C2434A" w:rsidP="00C2434A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2.1. Обрати головою загальних зборів акціонерів      -  Дубик Галину Йосипівну</w:t>
      </w:r>
    </w:p>
    <w:p w:rsidR="00C2434A" w:rsidRPr="001F5B7D" w:rsidRDefault="00C2434A" w:rsidP="00866A58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 xml:space="preserve">2.2. Обрати секретарем загальних зборів акціонерів - </w:t>
      </w:r>
      <w:r w:rsidR="00866A58" w:rsidRPr="001F5B7D">
        <w:rPr>
          <w:bCs/>
          <w:iCs/>
          <w:sz w:val="20"/>
          <w:lang w:val="uk-UA"/>
        </w:rPr>
        <w:t>Головко Олександра Анатолійовича</w:t>
      </w:r>
    </w:p>
    <w:p w:rsidR="00C2434A" w:rsidRPr="001F5B7D" w:rsidRDefault="00C2434A" w:rsidP="00C2434A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2.3. Затвердити регламент загальних зборів акціонерів:</w:t>
      </w:r>
    </w:p>
    <w:p w:rsidR="00C2434A" w:rsidRPr="001F5B7D" w:rsidRDefault="00C2434A" w:rsidP="00C2434A">
      <w:pPr>
        <w:numPr>
          <w:ilvl w:val="0"/>
          <w:numId w:val="31"/>
        </w:num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Доповіді за питаннями порядку денного - до 10 хв.</w:t>
      </w:r>
    </w:p>
    <w:p w:rsidR="00C2434A" w:rsidRPr="001F5B7D" w:rsidRDefault="00C2434A" w:rsidP="00C2434A">
      <w:pPr>
        <w:numPr>
          <w:ilvl w:val="0"/>
          <w:numId w:val="31"/>
        </w:num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Виступи і обговорення – до 5 хв.</w:t>
      </w:r>
    </w:p>
    <w:p w:rsidR="00982368" w:rsidRPr="001F5B7D" w:rsidRDefault="00C2434A" w:rsidP="00C2434A">
      <w:pPr>
        <w:numPr>
          <w:ilvl w:val="0"/>
          <w:numId w:val="31"/>
        </w:numPr>
        <w:rPr>
          <w:bCs/>
          <w:i/>
          <w:iCs/>
          <w:sz w:val="20"/>
          <w:szCs w:val="20"/>
          <w:lang w:val="uk-UA"/>
        </w:rPr>
      </w:pPr>
      <w:r w:rsidRPr="001F5B7D">
        <w:rPr>
          <w:sz w:val="20"/>
          <w:lang w:val="uk-UA"/>
        </w:rPr>
        <w:t>Відповіді на загальні питання – після обговорення питань порядку денного.</w:t>
      </w:r>
    </w:p>
    <w:p w:rsidR="00982368" w:rsidRPr="001F5B7D" w:rsidRDefault="00982368" w:rsidP="00982368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751DB9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3418B3" w:rsidRPr="001F5B7D" w:rsidRDefault="003418B3" w:rsidP="00751DB9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C2434A" w:rsidRPr="001F5B7D" w:rsidRDefault="00C2434A" w:rsidP="00C2434A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2.1. Обрати головою загальних зборів акціонерів      -  Дубик Галину Йосипівну</w:t>
      </w:r>
    </w:p>
    <w:p w:rsidR="00C2434A" w:rsidRPr="001F5B7D" w:rsidRDefault="00C2434A" w:rsidP="00866A58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lastRenderedPageBreak/>
        <w:t xml:space="preserve">2.2. Обрати секретарем загальних зборів акціонерів - </w:t>
      </w:r>
      <w:r w:rsidR="00866A58" w:rsidRPr="001F5B7D">
        <w:rPr>
          <w:bCs/>
          <w:iCs/>
          <w:sz w:val="20"/>
          <w:lang w:val="uk-UA"/>
        </w:rPr>
        <w:t>Головко Олександра Анатолійовича</w:t>
      </w:r>
    </w:p>
    <w:p w:rsidR="00C2434A" w:rsidRPr="001F5B7D" w:rsidRDefault="00C2434A" w:rsidP="00C2434A">
      <w:p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2.3. Затвердити регламент загальних зборів акціонерів:</w:t>
      </w:r>
    </w:p>
    <w:p w:rsidR="00C2434A" w:rsidRPr="001F5B7D" w:rsidRDefault="00C2434A" w:rsidP="00C2434A">
      <w:pPr>
        <w:numPr>
          <w:ilvl w:val="0"/>
          <w:numId w:val="31"/>
        </w:num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Доповіді за питаннями порядку денного - до 10 хв.</w:t>
      </w:r>
    </w:p>
    <w:p w:rsidR="00C2434A" w:rsidRPr="001F5B7D" w:rsidRDefault="00C2434A" w:rsidP="00C2434A">
      <w:pPr>
        <w:numPr>
          <w:ilvl w:val="0"/>
          <w:numId w:val="31"/>
        </w:numPr>
        <w:tabs>
          <w:tab w:val="left" w:pos="0"/>
        </w:tabs>
        <w:jc w:val="both"/>
        <w:rPr>
          <w:sz w:val="20"/>
          <w:lang w:val="uk-UA"/>
        </w:rPr>
      </w:pPr>
      <w:r w:rsidRPr="001F5B7D">
        <w:rPr>
          <w:sz w:val="20"/>
          <w:lang w:val="uk-UA"/>
        </w:rPr>
        <w:t>Виступи і обговорення – до 5 хв.</w:t>
      </w:r>
    </w:p>
    <w:p w:rsidR="00751DB9" w:rsidRPr="001F5B7D" w:rsidRDefault="00C2434A" w:rsidP="00C2434A">
      <w:pPr>
        <w:numPr>
          <w:ilvl w:val="0"/>
          <w:numId w:val="31"/>
        </w:numPr>
        <w:rPr>
          <w:bCs/>
          <w:i/>
          <w:iCs/>
          <w:sz w:val="20"/>
          <w:szCs w:val="20"/>
          <w:lang w:val="uk-UA"/>
        </w:rPr>
      </w:pPr>
      <w:r w:rsidRPr="001F5B7D">
        <w:rPr>
          <w:sz w:val="20"/>
          <w:lang w:val="uk-UA"/>
        </w:rPr>
        <w:t>Відповіді на загальні питання – після обговорення питань порядку денного.</w:t>
      </w:r>
    </w:p>
    <w:p w:rsidR="00C11FAF" w:rsidRPr="001F5B7D" w:rsidRDefault="00C11FAF" w:rsidP="00751DB9">
      <w:pPr>
        <w:rPr>
          <w:bCs/>
          <w:iCs/>
          <w:sz w:val="20"/>
          <w:szCs w:val="20"/>
          <w:lang w:val="uk-UA"/>
        </w:rPr>
      </w:pPr>
    </w:p>
    <w:p w:rsidR="00CD1A5B" w:rsidRPr="001F5B7D" w:rsidRDefault="008F360C" w:rsidP="00590AFC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3. Звіт Директора про результати фінансово-господарської діяльності Товариства у 2019-2020р. та прийняття рішення за наслідками розгляду звіту Директора (третє питання порядку денного).</w:t>
      </w:r>
    </w:p>
    <w:p w:rsidR="008F360C" w:rsidRPr="001F5B7D" w:rsidRDefault="008F360C" w:rsidP="008F360C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8F360C" w:rsidRPr="001F5B7D" w:rsidRDefault="008F360C" w:rsidP="008F360C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8F360C" w:rsidRPr="001F5B7D" w:rsidRDefault="008F360C" w:rsidP="008F360C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8F360C" w:rsidRPr="001F5B7D" w:rsidRDefault="008F360C" w:rsidP="008F360C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Затвердити звіт Директора. Визнати роботу задовільною.</w:t>
      </w:r>
    </w:p>
    <w:p w:rsidR="008F360C" w:rsidRPr="001F5B7D" w:rsidRDefault="008F360C" w:rsidP="008F360C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8F360C" w:rsidRPr="001F5B7D" w:rsidRDefault="008F360C" w:rsidP="008F360C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8F360C" w:rsidRPr="001F5B7D" w:rsidRDefault="008F360C" w:rsidP="008F360C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8F360C" w:rsidRPr="001F5B7D" w:rsidRDefault="008F360C" w:rsidP="008F360C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Затвердити звіт Директора. Визнати роботу задовільною.</w:t>
      </w:r>
    </w:p>
    <w:p w:rsidR="008F360C" w:rsidRPr="001F5B7D" w:rsidRDefault="008F360C" w:rsidP="008F360C">
      <w:pPr>
        <w:rPr>
          <w:bCs/>
          <w:iCs/>
          <w:sz w:val="20"/>
          <w:szCs w:val="20"/>
          <w:lang w:val="uk-UA"/>
        </w:rPr>
      </w:pPr>
    </w:p>
    <w:p w:rsidR="008F360C" w:rsidRPr="001F5B7D" w:rsidRDefault="008F360C" w:rsidP="008F360C">
      <w:pPr>
        <w:rPr>
          <w:b/>
          <w:bCs/>
          <w:i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4.</w:t>
      </w:r>
      <w:r w:rsidR="00601668" w:rsidRPr="001F5B7D">
        <w:rPr>
          <w:b/>
          <w:bCs/>
          <w:iCs/>
          <w:sz w:val="20"/>
          <w:szCs w:val="20"/>
          <w:lang w:val="uk-UA"/>
        </w:rPr>
        <w:t xml:space="preserve"> Звіт Наглядової ради Товариства про діяльність у 2019-2020р. та прийняття рішення за наслідками розгляду звіту Наглядової ради (четверте питання порядку денного)</w:t>
      </w:r>
      <w:r w:rsidR="00601668"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601668" w:rsidRPr="001F5B7D" w:rsidRDefault="00601668" w:rsidP="00601668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601668" w:rsidRPr="001F5B7D" w:rsidRDefault="00601668" w:rsidP="00601668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601668" w:rsidRPr="001F5B7D" w:rsidRDefault="00601668" w:rsidP="00601668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Проект рішення: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lang w:val="uk-UA"/>
        </w:rPr>
        <w:t>Затвердити звіт Наглядової ради. Визнати роботу задовільною</w:t>
      </w:r>
      <w:r w:rsidRPr="001F5B7D">
        <w:rPr>
          <w:bCs/>
          <w:i/>
          <w:iCs/>
          <w:sz w:val="20"/>
          <w:lang w:val="uk-UA"/>
        </w:rPr>
        <w:t>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bCs/>
          <w:i/>
          <w:iCs/>
          <w:sz w:val="20"/>
          <w:lang w:val="uk-UA"/>
        </w:rPr>
      </w:pPr>
      <w:r w:rsidRPr="001F5B7D">
        <w:rPr>
          <w:bCs/>
          <w:iCs/>
          <w:sz w:val="20"/>
          <w:lang w:val="uk-UA"/>
        </w:rPr>
        <w:t>Затвердити звіт Наглядової ради. Визнати роботу задовільною</w:t>
      </w:r>
      <w:r w:rsidRPr="001F5B7D">
        <w:rPr>
          <w:bCs/>
          <w:i/>
          <w:iCs/>
          <w:sz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lang w:val="uk-UA"/>
        </w:rPr>
      </w:pPr>
    </w:p>
    <w:p w:rsidR="00D33A82" w:rsidRPr="001F5B7D" w:rsidRDefault="00D33A82" w:rsidP="00D33A82">
      <w:pPr>
        <w:rPr>
          <w:b/>
          <w:bCs/>
          <w:i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lang w:val="uk-UA"/>
        </w:rPr>
        <w:t>5.</w:t>
      </w:r>
      <w:r w:rsidRPr="001F5B7D">
        <w:rPr>
          <w:b/>
          <w:iCs/>
          <w:sz w:val="20"/>
          <w:lang w:val="uk-UA"/>
        </w:rPr>
        <w:t xml:space="preserve"> Затвердження річного звіту Товариства за 2019,2020 рік.</w:t>
      </w:r>
      <w:r w:rsidRPr="001F5B7D">
        <w:rPr>
          <w:b/>
          <w:bCs/>
          <w:iCs/>
          <w:sz w:val="20"/>
          <w:szCs w:val="20"/>
          <w:lang w:val="uk-UA"/>
        </w:rPr>
        <w:t xml:space="preserve"> (п’яте питання порядку денного)</w:t>
      </w:r>
      <w:r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="00280223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lang w:val="uk-UA"/>
        </w:rPr>
        <w:t>Затвердити річний звіт Товариства за 2019, 2020 рік.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bCs/>
          <w:iCs/>
          <w:sz w:val="20"/>
          <w:lang w:val="uk-UA"/>
        </w:rPr>
      </w:pPr>
      <w:r w:rsidRPr="001F5B7D">
        <w:rPr>
          <w:bCs/>
          <w:iCs/>
          <w:sz w:val="20"/>
          <w:lang w:val="uk-UA"/>
        </w:rPr>
        <w:t>Затвердити річний звіт Товариства за 2019, 2020 рік.</w:t>
      </w:r>
    </w:p>
    <w:p w:rsidR="00D33A82" w:rsidRPr="001F5B7D" w:rsidRDefault="00D33A82" w:rsidP="00D33A82">
      <w:pPr>
        <w:rPr>
          <w:bCs/>
          <w:iCs/>
          <w:sz w:val="20"/>
          <w:lang w:val="uk-UA"/>
        </w:rPr>
      </w:pPr>
    </w:p>
    <w:p w:rsidR="00D33A82" w:rsidRPr="001F5B7D" w:rsidRDefault="00D33A82" w:rsidP="00D33A82">
      <w:pPr>
        <w:rPr>
          <w:bCs/>
          <w:i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lang w:val="uk-UA"/>
        </w:rPr>
        <w:lastRenderedPageBreak/>
        <w:t>6.</w:t>
      </w:r>
      <w:r w:rsidRPr="001F5B7D">
        <w:rPr>
          <w:b/>
          <w:iCs/>
          <w:sz w:val="20"/>
          <w:lang w:val="uk-UA"/>
        </w:rPr>
        <w:t xml:space="preserve"> Затвердження  розподілу прибутку Товариства за 2019-2020 рік</w:t>
      </w:r>
      <w:r w:rsidRPr="001F5B7D">
        <w:rPr>
          <w:b/>
          <w:bCs/>
          <w:iCs/>
          <w:sz w:val="20"/>
          <w:szCs w:val="20"/>
          <w:lang w:val="uk-UA"/>
        </w:rPr>
        <w:t xml:space="preserve"> (шосте питання порядку денного)</w:t>
      </w:r>
      <w:r w:rsidRPr="001F5B7D">
        <w:rPr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="00280223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sz w:val="20"/>
          <w:szCs w:val="20"/>
          <w:lang w:val="uk-UA"/>
        </w:rPr>
        <w:t>Прибуток за 2019 рiк у сумi 76 тис.грн та прибуток за 2020 рік у сумі 70 тис.грн направити на розвиток виробництва та покращення ОФ. Дивіденди не нараховувати та не сплачувати.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lang w:val="uk-UA"/>
        </w:rPr>
        <w:t>Прибуток за 2019 рiк у сумi 76 тис.грн та прибуток за 2020 рік у сумі 70 тис.грн направити на розвиток виробництва та покращення ОФ. Дивіденди не нараховувати та не сплачувати.</w:t>
      </w:r>
    </w:p>
    <w:p w:rsidR="00D33A82" w:rsidRPr="001F5B7D" w:rsidRDefault="00D33A82" w:rsidP="00D33A82">
      <w:pPr>
        <w:rPr>
          <w:sz w:val="20"/>
          <w:szCs w:val="20"/>
          <w:lang w:val="uk-UA"/>
        </w:rPr>
      </w:pPr>
    </w:p>
    <w:p w:rsidR="00D33A82" w:rsidRPr="001F5B7D" w:rsidRDefault="00D33A82" w:rsidP="00D33A82">
      <w:pPr>
        <w:rPr>
          <w:b/>
          <w:bCs/>
          <w:i/>
          <w:iCs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7.</w:t>
      </w:r>
      <w:r w:rsidRPr="001F5B7D">
        <w:rPr>
          <w:b/>
          <w:iCs/>
          <w:sz w:val="20"/>
          <w:lang w:val="uk-UA"/>
        </w:rPr>
        <w:t xml:space="preserve"> Про Положення Товариства: „Про загальні збори акціонерів”, „Про Наглядову раду”, „Про виконавчий орган”, „Про ревізійну комісію”.</w:t>
      </w:r>
      <w:r w:rsidRPr="001F5B7D">
        <w:rPr>
          <w:b/>
          <w:bCs/>
          <w:iCs/>
          <w:sz w:val="20"/>
          <w:szCs w:val="20"/>
          <w:lang w:val="uk-UA"/>
        </w:rPr>
        <w:t xml:space="preserve"> (сьоме питання порядку денного)</w:t>
      </w:r>
      <w:r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="00280223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7.1. З метою приведення Положення Товариства „Про Наглядову раду” у відповідність до вимог чинного законодавства України затвердити Положення „Про Наглядову раду” у новій редакції.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 xml:space="preserve">7.2. Визнати такими, що втратили чинність, Положення Товариства: </w:t>
      </w:r>
      <w:r w:rsidRPr="001F5B7D">
        <w:rPr>
          <w:sz w:val="20"/>
          <w:szCs w:val="20"/>
          <w:lang w:val="uk-UA"/>
        </w:rPr>
        <w:t>„Про загальні збори акціонерів”, „Про виконавчий орган”, „Про ревізійну комісію”.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7.1. З метою приведення Положення Товариства „Про Наглядову раду” у відповідність до вимог чинного законодавства України затвердити Положення „Про Наглядову раду” у новій редакції.</w:t>
      </w:r>
    </w:p>
    <w:p w:rsidR="00D33A82" w:rsidRPr="001F5B7D" w:rsidRDefault="00D33A82" w:rsidP="00D33A82">
      <w:pPr>
        <w:rPr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 xml:space="preserve">7.2. Визнати такими, що втратили чинність, Положення Товариства: </w:t>
      </w:r>
      <w:r w:rsidRPr="001F5B7D">
        <w:rPr>
          <w:sz w:val="20"/>
          <w:szCs w:val="20"/>
          <w:lang w:val="uk-UA"/>
        </w:rPr>
        <w:t>„Про загальні збори акціонерів”, „Про виконавчий орган”, „Про ревізійну комісію”.</w:t>
      </w:r>
    </w:p>
    <w:p w:rsidR="00D33A82" w:rsidRPr="001F5B7D" w:rsidRDefault="00D33A82" w:rsidP="00D33A82">
      <w:pPr>
        <w:rPr>
          <w:sz w:val="20"/>
          <w:szCs w:val="20"/>
          <w:lang w:val="uk-UA"/>
        </w:rPr>
      </w:pP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8. </w:t>
      </w:r>
      <w:r w:rsidRPr="001F5B7D">
        <w:rPr>
          <w:b/>
          <w:iCs/>
          <w:sz w:val="20"/>
          <w:lang w:val="uk-UA"/>
        </w:rPr>
        <w:t>Припинення повноважень чинного складу Наглядової ради Товариства.</w:t>
      </w:r>
      <w:r w:rsidRPr="001F5B7D">
        <w:rPr>
          <w:b/>
          <w:bCs/>
          <w:iCs/>
          <w:sz w:val="20"/>
          <w:szCs w:val="20"/>
          <w:lang w:val="uk-UA"/>
        </w:rPr>
        <w:t xml:space="preserve"> (восьме питання порядку денного)</w:t>
      </w:r>
      <w:r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="00280223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8.1. У зв’язку із закінченням строку повноважень у 2020 році припинити повноваження чинного складу Наглядової ради.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8.2. Датою припинення повноважень чинного складу Наглядової ради Товариства вважати дату прийняття рішення цими зборами.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lastRenderedPageBreak/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8.1. У зв’язку із закінченням строку повноважень у 2020 році припинити повноваження чинного складу Наглядової ради.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8.2. Датою припинення повноважень чинного складу Наглядової ради Товариства вважати дату прийняття рішення цими зборами.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</w:p>
    <w:p w:rsidR="00D33A82" w:rsidRPr="001F5B7D" w:rsidRDefault="00D33A82" w:rsidP="00D33A82">
      <w:pPr>
        <w:rPr>
          <w:bCs/>
          <w:i/>
          <w:iCs/>
          <w:sz w:val="20"/>
          <w:szCs w:val="20"/>
          <w:lang w:val="uk-UA"/>
        </w:rPr>
      </w:pPr>
      <w:r w:rsidRPr="001F5B7D">
        <w:rPr>
          <w:b/>
          <w:iCs/>
          <w:sz w:val="20"/>
          <w:szCs w:val="20"/>
          <w:lang w:val="uk-UA"/>
        </w:rPr>
        <w:t xml:space="preserve">9. </w:t>
      </w:r>
      <w:r w:rsidRPr="001F5B7D">
        <w:rPr>
          <w:b/>
          <w:iCs/>
          <w:sz w:val="20"/>
          <w:lang w:val="uk-UA"/>
        </w:rPr>
        <w:t>Обрання членів Наглядової ради Товариства.</w:t>
      </w:r>
      <w:r w:rsidRPr="001F5B7D">
        <w:rPr>
          <w:b/>
          <w:bCs/>
          <w:iCs/>
          <w:sz w:val="20"/>
          <w:szCs w:val="20"/>
          <w:lang w:val="uk-UA"/>
        </w:rPr>
        <w:t xml:space="preserve"> (дев’яте питання порядку денного)</w:t>
      </w:r>
      <w:r w:rsidRPr="001F5B7D">
        <w:rPr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Рішення приймалося шляхом кумулятивного голосування зареєстрованих для участі у Зборах власників голосуючих простих іменних акцій.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кумулятивного голосування.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Для обрання повного складу Наглядової ради необхідно з переліку кандидатів обрати 3 особи.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Винести на  голосування для обрання до складу Наглядової ради Товариства кандидатури таких осіб:</w:t>
      </w:r>
      <w:r w:rsidRPr="001F5B7D">
        <w:rPr>
          <w:b/>
          <w:bCs/>
          <w:iCs/>
          <w:sz w:val="20"/>
          <w:szCs w:val="20"/>
          <w:lang w:val="uk-UA"/>
        </w:rPr>
        <w:t xml:space="preserve">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1.) Слободян Галина Іванівна – акціонер;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2.) Гусак Сергій Іванович - акціонер;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3.) Дубик Зеновій Григорович – акціонер.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кумулятивного голосування:</w:t>
      </w:r>
    </w:p>
    <w:p w:rsidR="00D33A82" w:rsidRPr="001F5B7D" w:rsidRDefault="00D33A82" w:rsidP="00D33A82">
      <w:pPr>
        <w:rPr>
          <w:bCs/>
          <w:iCs/>
          <w:sz w:val="20"/>
          <w:szCs w:val="20"/>
          <w:u w:val="single"/>
          <w:lang w:val="uk-UA"/>
        </w:rPr>
      </w:pPr>
      <w:r w:rsidRPr="001F5B7D">
        <w:rPr>
          <w:bCs/>
          <w:iCs/>
          <w:sz w:val="20"/>
          <w:szCs w:val="20"/>
          <w:u w:val="single"/>
          <w:lang w:val="uk-UA"/>
        </w:rPr>
        <w:t>Кількість голосів, отриманих кожним кандидатом у члени органу акціонерного товариства: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1. </w:t>
      </w:r>
      <w:r w:rsidRPr="001F5B7D">
        <w:rPr>
          <w:iCs/>
          <w:sz w:val="20"/>
          <w:szCs w:val="20"/>
          <w:lang w:val="uk-UA"/>
        </w:rPr>
        <w:t>Слободян Галина Іванівна</w:t>
      </w:r>
      <w:r w:rsidRPr="001F5B7D">
        <w:rPr>
          <w:b/>
          <w:bCs/>
          <w:iCs/>
          <w:sz w:val="20"/>
          <w:szCs w:val="20"/>
          <w:lang w:val="uk-UA"/>
        </w:rPr>
        <w:t xml:space="preserve"> – </w:t>
      </w:r>
      <w:r w:rsidRPr="001F5B7D">
        <w:rPr>
          <w:bCs/>
          <w:iCs/>
          <w:sz w:val="20"/>
          <w:szCs w:val="20"/>
          <w:lang w:val="uk-UA"/>
        </w:rPr>
        <w:t xml:space="preserve">акціонер  -   </w:t>
      </w:r>
      <w:r w:rsidR="001F5B7D" w:rsidRPr="001F5B7D">
        <w:rPr>
          <w:bCs/>
          <w:iCs/>
          <w:sz w:val="20"/>
          <w:szCs w:val="20"/>
          <w:u w:val="single"/>
          <w:lang w:val="uk-UA"/>
        </w:rPr>
        <w:t>1 009 783</w:t>
      </w:r>
      <w:r w:rsidRPr="001F5B7D">
        <w:rPr>
          <w:bCs/>
          <w:iCs/>
          <w:sz w:val="20"/>
          <w:szCs w:val="20"/>
          <w:lang w:val="uk-UA"/>
        </w:rPr>
        <w:t xml:space="preserve"> голосів;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2. </w:t>
      </w:r>
      <w:r w:rsidRPr="001F5B7D">
        <w:rPr>
          <w:iCs/>
          <w:sz w:val="20"/>
          <w:szCs w:val="20"/>
          <w:lang w:val="uk-UA"/>
        </w:rPr>
        <w:t>Гусак Сергій Іванович</w:t>
      </w:r>
      <w:r w:rsidRPr="001F5B7D">
        <w:rPr>
          <w:bCs/>
          <w:iCs/>
          <w:sz w:val="20"/>
          <w:szCs w:val="20"/>
          <w:lang w:val="uk-UA"/>
        </w:rPr>
        <w:t xml:space="preserve"> - акціонер         -   </w:t>
      </w:r>
      <w:r w:rsidR="001F5B7D" w:rsidRPr="001F5B7D">
        <w:rPr>
          <w:bCs/>
          <w:iCs/>
          <w:sz w:val="20"/>
          <w:szCs w:val="20"/>
          <w:u w:val="single"/>
          <w:lang w:val="uk-UA"/>
        </w:rPr>
        <w:t>1 009 783</w:t>
      </w:r>
      <w:r w:rsidRPr="001F5B7D">
        <w:rPr>
          <w:bCs/>
          <w:iCs/>
          <w:sz w:val="20"/>
          <w:szCs w:val="20"/>
          <w:lang w:val="uk-UA"/>
        </w:rPr>
        <w:t xml:space="preserve"> голосів;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3. Дубик Зеновій Григорович – акціонер -  </w:t>
      </w:r>
      <w:r w:rsidR="001F5B7D" w:rsidRPr="001F5B7D">
        <w:rPr>
          <w:bCs/>
          <w:iCs/>
          <w:sz w:val="20"/>
          <w:szCs w:val="20"/>
          <w:lang w:val="uk-UA"/>
        </w:rPr>
        <w:t xml:space="preserve"> </w:t>
      </w:r>
      <w:r w:rsidR="001F5B7D" w:rsidRPr="001F5B7D">
        <w:rPr>
          <w:bCs/>
          <w:iCs/>
          <w:sz w:val="20"/>
          <w:szCs w:val="20"/>
          <w:u w:val="single"/>
          <w:lang w:val="uk-UA"/>
        </w:rPr>
        <w:t>1 009 783</w:t>
      </w:r>
      <w:r w:rsidRPr="001F5B7D">
        <w:rPr>
          <w:bCs/>
          <w:iCs/>
          <w:sz w:val="20"/>
          <w:szCs w:val="20"/>
          <w:lang w:val="uk-UA"/>
        </w:rPr>
        <w:t xml:space="preserve"> голосів.</w:t>
      </w:r>
    </w:p>
    <w:p w:rsidR="001F5B7D" w:rsidRPr="001F5B7D" w:rsidRDefault="001F5B7D" w:rsidP="001F5B7D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u w:val="single"/>
          <w:lang w:val="uk-UA"/>
        </w:rPr>
        <w:t>Не брали участь у голосуванні</w:t>
      </w:r>
      <w:r w:rsidRPr="001F5B7D">
        <w:rPr>
          <w:bCs/>
          <w:iCs/>
          <w:sz w:val="20"/>
          <w:szCs w:val="20"/>
          <w:lang w:val="uk-UA"/>
        </w:rPr>
        <w:t>: - 0 учасників Зборів, які в сукупності володіють 0  голосами для кумулятивного голосування.</w:t>
      </w:r>
    </w:p>
    <w:p w:rsidR="00D33A82" w:rsidRPr="001F5B7D" w:rsidRDefault="001F5B7D" w:rsidP="001F5B7D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u w:val="single"/>
          <w:lang w:val="uk-UA"/>
        </w:rPr>
        <w:t>Недійсні бюлетені:</w:t>
      </w:r>
      <w:r w:rsidRPr="001F5B7D">
        <w:rPr>
          <w:bCs/>
          <w:iCs/>
          <w:sz w:val="20"/>
          <w:szCs w:val="20"/>
          <w:lang w:val="uk-UA"/>
        </w:rPr>
        <w:t xml:space="preserve"> -  0 учасників Зборів, які в сукупності володіють 0  голосами для кумулятивного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До складу Наглядової ради Товариства обрані: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1.) Слободян Галина Іванівна – акціонер;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2.) Гусак Сергій Іванович - акціонер;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3.) Дубик Зеновій Григорович – акціонер.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</w:p>
    <w:p w:rsidR="00D33A82" w:rsidRPr="001F5B7D" w:rsidRDefault="00D33A82" w:rsidP="00D33A82">
      <w:pPr>
        <w:rPr>
          <w:b/>
          <w:bCs/>
          <w:i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10. </w:t>
      </w:r>
      <w:r w:rsidRPr="001F5B7D">
        <w:rPr>
          <w:b/>
          <w:iCs/>
          <w:sz w:val="20"/>
          <w:lang w:val="uk-UA"/>
        </w:rPr>
        <w:t>Затвердження умов цивільно-правових або трудових договорів, що укладатимуться з членами Наглядової ради, встановлення розміру їх винагороди, обрання особи, яка уповноважується на підписання цивільно-правових договорів з членами Наглядової ради Товариства.</w:t>
      </w:r>
      <w:r w:rsidRPr="001F5B7D">
        <w:rPr>
          <w:b/>
          <w:bCs/>
          <w:iCs/>
          <w:sz w:val="20"/>
          <w:szCs w:val="20"/>
          <w:lang w:val="uk-UA"/>
        </w:rPr>
        <w:t xml:space="preserve"> (десяте питання порядку денного)</w:t>
      </w:r>
      <w:r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приймалося простою більшістю голосів ( більше 50%) від кількості голосів зареєстрованих для участі у Зборах власників голосуючих простих іменних акцій - </w:t>
      </w:r>
      <w:r w:rsidR="00280223"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bCs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 xml:space="preserve">10.1. Затвердити умови цивільно-правових договорів, що укладатимуться з членами Наглядової ради у запропонованій редакції.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10.2. Встановити, що повноваження членів Наглядової ради здійснюються на безоплатній основі.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10.3. Уповноважити Директора Товариства підписати цивільно-правові договори з членами Наглядової ради.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„За” </w:t>
      </w:r>
      <w:r w:rsidRPr="001F5B7D">
        <w:rPr>
          <w:sz w:val="20"/>
          <w:szCs w:val="20"/>
          <w:lang w:val="uk-UA"/>
        </w:rPr>
        <w:t xml:space="preserve">                 –  3 учасників Зборів, які в сукупності володіють </w:t>
      </w:r>
      <w:r w:rsidRPr="001F5B7D">
        <w:rPr>
          <w:bCs/>
          <w:iCs/>
          <w:sz w:val="20"/>
          <w:szCs w:val="20"/>
          <w:u w:val="single"/>
          <w:lang w:val="uk-UA"/>
        </w:rPr>
        <w:t>1 009 783</w:t>
      </w:r>
      <w:r w:rsidRPr="001F5B7D">
        <w:rPr>
          <w:sz w:val="20"/>
          <w:szCs w:val="20"/>
          <w:lang w:val="uk-UA"/>
        </w:rPr>
        <w:t xml:space="preserve"> голосами, що становить 100%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          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;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„Утримались”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280223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280223" w:rsidP="00280223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 0 учасників Зборів, які в сукупності володіють 0 голосами, що становить 0%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зареєстрованих для участі у Зборах власників голосуючих простих іменних акцій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 xml:space="preserve">10.1. Затвердити умови цивільно-правових договорів, що укладатимуться з членами Наглядової ради у запропонованій редакції.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10.2. Встановити, що повноваження членів Наглядової ради здійснюються на безоплатній основі.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10.3. Уповноважити Директора Товариства підписати цивільно-правові договори з членами Наглядової ради.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</w:p>
    <w:p w:rsidR="00D33A82" w:rsidRPr="001F5B7D" w:rsidRDefault="00D33A82" w:rsidP="00D33A82">
      <w:pPr>
        <w:rPr>
          <w:b/>
          <w:bCs/>
          <w:i/>
          <w:iCs/>
          <w:sz w:val="20"/>
          <w:szCs w:val="20"/>
          <w:lang w:val="uk-UA"/>
        </w:rPr>
      </w:pPr>
      <w:r w:rsidRPr="001F5B7D">
        <w:rPr>
          <w:b/>
          <w:iCs/>
          <w:sz w:val="20"/>
          <w:szCs w:val="20"/>
          <w:lang w:val="uk-UA"/>
        </w:rPr>
        <w:t xml:space="preserve">11. </w:t>
      </w:r>
      <w:r w:rsidRPr="001F5B7D">
        <w:rPr>
          <w:b/>
          <w:iCs/>
          <w:sz w:val="20"/>
          <w:lang w:val="uk-UA"/>
        </w:rPr>
        <w:t>Про попереднє надання згоди на вчинення значних правочинів.</w:t>
      </w:r>
      <w:r w:rsidRPr="001F5B7D">
        <w:rPr>
          <w:b/>
          <w:bCs/>
          <w:iCs/>
          <w:sz w:val="20"/>
          <w:szCs w:val="20"/>
          <w:lang w:val="uk-UA"/>
        </w:rPr>
        <w:t xml:space="preserve"> (одинадцяте питання порядку денного)</w:t>
      </w:r>
      <w:r w:rsidRPr="001F5B7D">
        <w:rPr>
          <w:b/>
          <w:bCs/>
          <w:i/>
          <w:iCs/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 xml:space="preserve">Рішення з цього питання приймається простою більшістю голосів ( більше 50%) від загальної кількості голосів акціонерів </w:t>
      </w:r>
      <w:r w:rsidRPr="001F5B7D">
        <w:rPr>
          <w:sz w:val="20"/>
          <w:szCs w:val="20"/>
          <w:lang w:val="uk-UA"/>
        </w:rPr>
        <w:t>1 592 456</w:t>
      </w:r>
      <w:r w:rsidRPr="001F5B7D">
        <w:rPr>
          <w:bCs/>
          <w:iCs/>
          <w:sz w:val="20"/>
          <w:szCs w:val="20"/>
          <w:lang w:val="uk-UA"/>
        </w:rPr>
        <w:t xml:space="preserve">  ( 50% = 796 228).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bCs/>
          <w:iCs/>
          <w:sz w:val="20"/>
          <w:szCs w:val="20"/>
          <w:lang w:val="uk-UA"/>
        </w:rPr>
        <w:t>Голосування проводилося з використанням бюлетенів для голосування.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 xml:space="preserve">Проект рішення: 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11.1. Надати згоду на вчинення значних правочинів (оренда основних засобів), гранична сукупна вартість яких 1 500 000 грн (Один мільйон п’ятсот тисяч гривень).</w:t>
      </w:r>
    </w:p>
    <w:p w:rsidR="00D33A82" w:rsidRPr="001F5B7D" w:rsidRDefault="00D33A82" w:rsidP="00D33A82">
      <w:pPr>
        <w:rPr>
          <w:bCs/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lastRenderedPageBreak/>
        <w:t>11.2. Уповноважити директора Товариства (або особу, яка виконує його обов’язки у разі його тимчасової відсутності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b/>
          <w:bCs/>
          <w:iCs/>
          <w:sz w:val="20"/>
          <w:szCs w:val="20"/>
          <w:lang w:val="uk-UA"/>
        </w:rPr>
        <w:t>Підсумки голосування:</w:t>
      </w:r>
    </w:p>
    <w:p w:rsidR="001F5B7D" w:rsidRPr="001F5B7D" w:rsidRDefault="001F5B7D" w:rsidP="001F5B7D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„За” :</w:t>
      </w:r>
      <w:r w:rsidRPr="001F5B7D">
        <w:rPr>
          <w:sz w:val="20"/>
          <w:szCs w:val="20"/>
          <w:lang w:val="uk-UA"/>
        </w:rPr>
        <w:t xml:space="preserve">  –  3 учасників Зборів, які в сукупності володіють 1 009 783 голосами, що становить 63,4% 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акціонерів</w:t>
      </w:r>
      <w:r w:rsidRPr="001F5B7D">
        <w:rPr>
          <w:sz w:val="20"/>
          <w:szCs w:val="20"/>
          <w:lang w:val="uk-UA"/>
        </w:rPr>
        <w:t>;</w:t>
      </w:r>
    </w:p>
    <w:p w:rsidR="001F5B7D" w:rsidRPr="001F5B7D" w:rsidRDefault="001F5B7D" w:rsidP="001F5B7D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„Проти”</w:t>
      </w:r>
      <w:r w:rsidRPr="001F5B7D">
        <w:rPr>
          <w:sz w:val="20"/>
          <w:szCs w:val="20"/>
          <w:lang w:val="uk-UA"/>
        </w:rPr>
        <w:t xml:space="preserve"> : – 0 учасників Зборів, які в сукупності володіють 0 голосами, що становить  0 %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акціонерів</w:t>
      </w:r>
      <w:r w:rsidRPr="001F5B7D">
        <w:rPr>
          <w:sz w:val="20"/>
          <w:szCs w:val="20"/>
          <w:lang w:val="uk-UA"/>
        </w:rPr>
        <w:t>;</w:t>
      </w:r>
    </w:p>
    <w:p w:rsidR="001F5B7D" w:rsidRPr="001F5B7D" w:rsidRDefault="001F5B7D" w:rsidP="001F5B7D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 xml:space="preserve">„Утримались”: </w:t>
      </w:r>
      <w:r w:rsidRPr="001F5B7D">
        <w:rPr>
          <w:sz w:val="20"/>
          <w:szCs w:val="20"/>
          <w:lang w:val="uk-UA"/>
        </w:rPr>
        <w:t xml:space="preserve"> – 0 учасників Зборів, які в сукупності володіють 0 голосами, що становить 0 %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акціонерів</w:t>
      </w:r>
      <w:r w:rsidRPr="001F5B7D">
        <w:rPr>
          <w:sz w:val="20"/>
          <w:szCs w:val="20"/>
          <w:lang w:val="uk-UA"/>
        </w:rPr>
        <w:t>.</w:t>
      </w:r>
    </w:p>
    <w:p w:rsidR="001F5B7D" w:rsidRPr="001F5B7D" w:rsidRDefault="001F5B7D" w:rsidP="001F5B7D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 брали участь у голосуванні:</w:t>
      </w:r>
      <w:r w:rsidRPr="001F5B7D">
        <w:rPr>
          <w:sz w:val="20"/>
          <w:szCs w:val="20"/>
          <w:lang w:val="uk-UA"/>
        </w:rPr>
        <w:t xml:space="preserve">  0  учасників Зборів, які в сукупності володіють 0  голосами, що становить 0 %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акціонерів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1F5B7D" w:rsidP="001F5B7D">
      <w:pPr>
        <w:rPr>
          <w:sz w:val="20"/>
          <w:szCs w:val="20"/>
          <w:lang w:val="uk-UA"/>
        </w:rPr>
      </w:pPr>
      <w:r w:rsidRPr="001F5B7D">
        <w:rPr>
          <w:sz w:val="20"/>
          <w:szCs w:val="20"/>
          <w:u w:val="single"/>
          <w:lang w:val="uk-UA"/>
        </w:rPr>
        <w:t>Недійсні бюлетені:</w:t>
      </w:r>
      <w:r w:rsidRPr="001F5B7D">
        <w:rPr>
          <w:sz w:val="20"/>
          <w:szCs w:val="20"/>
          <w:lang w:val="uk-UA"/>
        </w:rPr>
        <w:t xml:space="preserve">  0  учасників Зборів, які в сукупності володіють 0 голосами, що становить 0 % від загальної кількості голосів </w:t>
      </w:r>
      <w:r w:rsidRPr="001F5B7D">
        <w:rPr>
          <w:bCs/>
          <w:iCs/>
          <w:sz w:val="20"/>
          <w:szCs w:val="20"/>
          <w:lang w:val="uk-UA"/>
        </w:rPr>
        <w:t>акціонерів</w:t>
      </w:r>
      <w:r w:rsidRPr="001F5B7D">
        <w:rPr>
          <w:sz w:val="20"/>
          <w:szCs w:val="20"/>
          <w:lang w:val="uk-UA"/>
        </w:rPr>
        <w:t>.</w:t>
      </w:r>
    </w:p>
    <w:p w:rsidR="00D33A82" w:rsidRPr="001F5B7D" w:rsidRDefault="00D33A82" w:rsidP="00D33A82">
      <w:pPr>
        <w:rPr>
          <w:b/>
          <w:sz w:val="20"/>
          <w:szCs w:val="20"/>
          <w:lang w:val="uk-UA"/>
        </w:rPr>
      </w:pPr>
      <w:r w:rsidRPr="001F5B7D">
        <w:rPr>
          <w:b/>
          <w:sz w:val="20"/>
          <w:szCs w:val="20"/>
          <w:lang w:val="uk-UA"/>
        </w:rPr>
        <w:t>Прийняте рішення:</w:t>
      </w:r>
    </w:p>
    <w:p w:rsidR="00D33A82" w:rsidRPr="001F5B7D" w:rsidRDefault="00D33A82" w:rsidP="00D33A82">
      <w:pPr>
        <w:rPr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11.1. Надати згоду на вчинення значних правочинів (оренда основних засобів), гранична сукупна вартість яких 1 500 000 грн (Один мільйон п’ятсот тисяч гривень).</w:t>
      </w:r>
    </w:p>
    <w:p w:rsidR="00D33A82" w:rsidRPr="001F5B7D" w:rsidRDefault="00D33A82" w:rsidP="00D33A82">
      <w:pPr>
        <w:rPr>
          <w:b/>
          <w:bCs/>
          <w:iCs/>
          <w:sz w:val="20"/>
          <w:szCs w:val="20"/>
          <w:lang w:val="uk-UA"/>
        </w:rPr>
      </w:pPr>
      <w:r w:rsidRPr="001F5B7D">
        <w:rPr>
          <w:iCs/>
          <w:sz w:val="20"/>
          <w:szCs w:val="20"/>
          <w:lang w:val="uk-UA"/>
        </w:rPr>
        <w:t>11.2. Уповноважити директора Товариства (або особу, яка виконує його обов’язки у разі його тимчасової відсутності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</w:r>
    </w:p>
    <w:sectPr w:rsidR="00D33A82" w:rsidRPr="001F5B7D" w:rsidSect="00C2434A">
      <w:footerReference w:type="even" r:id="rId7"/>
      <w:footerReference w:type="default" r:id="rId8"/>
      <w:type w:val="continuous"/>
      <w:pgSz w:w="11906" w:h="16838" w:code="9"/>
      <w:pgMar w:top="360" w:right="567" w:bottom="719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E3" w:rsidRDefault="000714E3">
      <w:r>
        <w:separator/>
      </w:r>
    </w:p>
  </w:endnote>
  <w:endnote w:type="continuationSeparator" w:id="1">
    <w:p w:rsidR="000714E3" w:rsidRDefault="0007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81" w:rsidRDefault="00A80281" w:rsidP="00867C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80281" w:rsidRDefault="00A80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81" w:rsidRPr="0008200D" w:rsidRDefault="00A80281" w:rsidP="00867C28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2D62F7">
      <w:rPr>
        <w:rStyle w:val="a6"/>
        <w:sz w:val="16"/>
        <w:szCs w:val="16"/>
      </w:rPr>
      <w:fldChar w:fldCharType="begin"/>
    </w:r>
    <w:r w:rsidRPr="002D62F7">
      <w:rPr>
        <w:rStyle w:val="a6"/>
        <w:sz w:val="16"/>
        <w:szCs w:val="16"/>
      </w:rPr>
      <w:instrText xml:space="preserve">PAGE  </w:instrText>
    </w:r>
    <w:r w:rsidRPr="002D62F7">
      <w:rPr>
        <w:rStyle w:val="a6"/>
        <w:sz w:val="16"/>
        <w:szCs w:val="16"/>
      </w:rPr>
      <w:fldChar w:fldCharType="separate"/>
    </w:r>
    <w:r w:rsidR="001F5B7D">
      <w:rPr>
        <w:rStyle w:val="a6"/>
        <w:noProof/>
        <w:sz w:val="16"/>
        <w:szCs w:val="16"/>
      </w:rPr>
      <w:t>1</w:t>
    </w:r>
    <w:r w:rsidRPr="002D62F7">
      <w:rPr>
        <w:rStyle w:val="a6"/>
        <w:sz w:val="16"/>
        <w:szCs w:val="16"/>
      </w:rPr>
      <w:fldChar w:fldCharType="end"/>
    </w:r>
  </w:p>
  <w:p w:rsidR="00A80281" w:rsidRDefault="00A80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E3" w:rsidRDefault="000714E3">
      <w:r>
        <w:separator/>
      </w:r>
    </w:p>
  </w:footnote>
  <w:footnote w:type="continuationSeparator" w:id="1">
    <w:p w:rsidR="000714E3" w:rsidRDefault="00071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025816C5"/>
    <w:multiLevelType w:val="hybridMultilevel"/>
    <w:tmpl w:val="91C00E3E"/>
    <w:lvl w:ilvl="0" w:tplc="F9AE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9AF84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6BB9"/>
    <w:multiLevelType w:val="hybridMultilevel"/>
    <w:tmpl w:val="B636BC8A"/>
    <w:lvl w:ilvl="0" w:tplc="4D90FCE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">
    <w:nsid w:val="0EDD6A0C"/>
    <w:multiLevelType w:val="multilevel"/>
    <w:tmpl w:val="2AA42A7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1440"/>
      </w:pPr>
      <w:rPr>
        <w:rFonts w:hint="default"/>
      </w:rPr>
    </w:lvl>
  </w:abstractNum>
  <w:abstractNum w:abstractNumId="4">
    <w:nsid w:val="104F4BCA"/>
    <w:multiLevelType w:val="hybridMultilevel"/>
    <w:tmpl w:val="38B86E68"/>
    <w:lvl w:ilvl="0" w:tplc="EEAA7E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20376"/>
    <w:multiLevelType w:val="hybridMultilevel"/>
    <w:tmpl w:val="79E015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1626049"/>
    <w:multiLevelType w:val="hybridMultilevel"/>
    <w:tmpl w:val="2C506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E1F06"/>
    <w:multiLevelType w:val="hybridMultilevel"/>
    <w:tmpl w:val="D0665E72"/>
    <w:lvl w:ilvl="0" w:tplc="F9AE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10AE6"/>
    <w:multiLevelType w:val="hybridMultilevel"/>
    <w:tmpl w:val="9822E82A"/>
    <w:lvl w:ilvl="0" w:tplc="7B1685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8977E7"/>
    <w:multiLevelType w:val="hybridMultilevel"/>
    <w:tmpl w:val="4AE6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956AE"/>
    <w:multiLevelType w:val="multilevel"/>
    <w:tmpl w:val="402E734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>
    <w:nsid w:val="2ECE5422"/>
    <w:multiLevelType w:val="hybridMultilevel"/>
    <w:tmpl w:val="A580B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01AB1"/>
    <w:multiLevelType w:val="hybridMultilevel"/>
    <w:tmpl w:val="2A3A5B6E"/>
    <w:lvl w:ilvl="0" w:tplc="A32C4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D170E"/>
    <w:multiLevelType w:val="multilevel"/>
    <w:tmpl w:val="772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64ED6"/>
    <w:multiLevelType w:val="hybridMultilevel"/>
    <w:tmpl w:val="796C9110"/>
    <w:lvl w:ilvl="0" w:tplc="DC8EA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C4407"/>
    <w:multiLevelType w:val="hybridMultilevel"/>
    <w:tmpl w:val="39B8D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524138"/>
    <w:multiLevelType w:val="multilevel"/>
    <w:tmpl w:val="46D49CA2"/>
    <w:lvl w:ilvl="0">
      <w:start w:val="1"/>
      <w:numFmt w:val="decimal"/>
      <w:lvlText w:val="2.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7">
    <w:nsid w:val="38E61EB4"/>
    <w:multiLevelType w:val="hybridMultilevel"/>
    <w:tmpl w:val="B656AFC8"/>
    <w:lvl w:ilvl="0" w:tplc="5B28A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6A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565340"/>
    <w:multiLevelType w:val="hybridMultilevel"/>
    <w:tmpl w:val="1AB4EFCA"/>
    <w:lvl w:ilvl="0" w:tplc="EEAA7E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D0530"/>
    <w:multiLevelType w:val="hybridMultilevel"/>
    <w:tmpl w:val="8FCABF6E"/>
    <w:lvl w:ilvl="0" w:tplc="00C02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47C53"/>
    <w:multiLevelType w:val="multilevel"/>
    <w:tmpl w:val="B532F80A"/>
    <w:lvl w:ilvl="0">
      <w:start w:val="15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2">
    <w:nsid w:val="47735D4C"/>
    <w:multiLevelType w:val="hybridMultilevel"/>
    <w:tmpl w:val="9084A56C"/>
    <w:lvl w:ilvl="0" w:tplc="E8D60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D54ABC"/>
    <w:multiLevelType w:val="hybridMultilevel"/>
    <w:tmpl w:val="53C4F2D6"/>
    <w:lvl w:ilvl="0" w:tplc="7DC67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4174615"/>
    <w:multiLevelType w:val="hybridMultilevel"/>
    <w:tmpl w:val="0FF22C1E"/>
    <w:lvl w:ilvl="0" w:tplc="ED3CAE3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4CF5DC7"/>
    <w:multiLevelType w:val="hybridMultilevel"/>
    <w:tmpl w:val="744E4474"/>
    <w:lvl w:ilvl="0" w:tplc="7A36FA3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932F0"/>
    <w:multiLevelType w:val="multilevel"/>
    <w:tmpl w:val="5BD0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75621"/>
    <w:multiLevelType w:val="hybridMultilevel"/>
    <w:tmpl w:val="078CDA32"/>
    <w:lvl w:ilvl="0" w:tplc="54B6206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E7E5A53"/>
    <w:multiLevelType w:val="hybridMultilevel"/>
    <w:tmpl w:val="C61C98BE"/>
    <w:lvl w:ilvl="0" w:tplc="8F3C98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FB73727"/>
    <w:multiLevelType w:val="hybridMultilevel"/>
    <w:tmpl w:val="0534108E"/>
    <w:lvl w:ilvl="0" w:tplc="E628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FED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20145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C02A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85AB8"/>
    <w:multiLevelType w:val="hybridMultilevel"/>
    <w:tmpl w:val="47C6D250"/>
    <w:lvl w:ilvl="0" w:tplc="A62A3F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15277"/>
    <w:multiLevelType w:val="hybridMultilevel"/>
    <w:tmpl w:val="B7B66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CD4960"/>
    <w:multiLevelType w:val="multilevel"/>
    <w:tmpl w:val="B532F80A"/>
    <w:lvl w:ilvl="0">
      <w:start w:val="15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3">
    <w:nsid w:val="741172E1"/>
    <w:multiLevelType w:val="multilevel"/>
    <w:tmpl w:val="41E2EA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4"/>
        </w:tabs>
        <w:ind w:left="2244" w:hanging="1440"/>
      </w:pPr>
      <w:rPr>
        <w:rFonts w:hint="default"/>
      </w:rPr>
    </w:lvl>
  </w:abstractNum>
  <w:abstractNum w:abstractNumId="34">
    <w:nsid w:val="74621884"/>
    <w:multiLevelType w:val="hybridMultilevel"/>
    <w:tmpl w:val="004821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A090AF9"/>
    <w:multiLevelType w:val="hybridMultilevel"/>
    <w:tmpl w:val="2290799E"/>
    <w:lvl w:ilvl="0" w:tplc="CC84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CC3A89"/>
    <w:multiLevelType w:val="hybridMultilevel"/>
    <w:tmpl w:val="C8248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8"/>
  </w:num>
  <w:num w:numId="5">
    <w:abstractNumId w:val="17"/>
  </w:num>
  <w:num w:numId="6">
    <w:abstractNumId w:val="1"/>
  </w:num>
  <w:num w:numId="7">
    <w:abstractNumId w:val="31"/>
  </w:num>
  <w:num w:numId="8">
    <w:abstractNumId w:val="36"/>
  </w:num>
  <w:num w:numId="9">
    <w:abstractNumId w:val="23"/>
  </w:num>
  <w:num w:numId="10">
    <w:abstractNumId w:val="7"/>
  </w:num>
  <w:num w:numId="11">
    <w:abstractNumId w:val="12"/>
  </w:num>
  <w:num w:numId="12">
    <w:abstractNumId w:val="30"/>
  </w:num>
  <w:num w:numId="13">
    <w:abstractNumId w:val="29"/>
  </w:num>
  <w:num w:numId="14">
    <w:abstractNumId w:val="20"/>
  </w:num>
  <w:num w:numId="15">
    <w:abstractNumId w:val="11"/>
  </w:num>
  <w:num w:numId="16">
    <w:abstractNumId w:val="6"/>
  </w:num>
  <w:num w:numId="17">
    <w:abstractNumId w:val="2"/>
  </w:num>
  <w:num w:numId="18">
    <w:abstractNumId w:val="27"/>
  </w:num>
  <w:num w:numId="19">
    <w:abstractNumId w:val="8"/>
  </w:num>
  <w:num w:numId="20">
    <w:abstractNumId w:val="22"/>
  </w:num>
  <w:num w:numId="21">
    <w:abstractNumId w:val="34"/>
  </w:num>
  <w:num w:numId="22">
    <w:abstractNumId w:val="5"/>
  </w:num>
  <w:num w:numId="23">
    <w:abstractNumId w:val="18"/>
  </w:num>
  <w:num w:numId="24">
    <w:abstractNumId w:val="35"/>
  </w:num>
  <w:num w:numId="25">
    <w:abstractNumId w:val="24"/>
  </w:num>
  <w:num w:numId="26">
    <w:abstractNumId w:val="9"/>
  </w:num>
  <w:num w:numId="27">
    <w:abstractNumId w:val="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4"/>
  </w:num>
  <w:num w:numId="32">
    <w:abstractNumId w:val="3"/>
  </w:num>
  <w:num w:numId="33">
    <w:abstractNumId w:val="16"/>
  </w:num>
  <w:num w:numId="34">
    <w:abstractNumId w:val="26"/>
  </w:num>
  <w:num w:numId="35">
    <w:abstractNumId w:val="13"/>
  </w:num>
  <w:num w:numId="36">
    <w:abstractNumId w:val="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392"/>
    <w:rsid w:val="00000827"/>
    <w:rsid w:val="0000195A"/>
    <w:rsid w:val="0000558E"/>
    <w:rsid w:val="0000628E"/>
    <w:rsid w:val="0000659C"/>
    <w:rsid w:val="00007292"/>
    <w:rsid w:val="000076E8"/>
    <w:rsid w:val="00007F94"/>
    <w:rsid w:val="00011F4E"/>
    <w:rsid w:val="000124BC"/>
    <w:rsid w:val="00012E04"/>
    <w:rsid w:val="000156BC"/>
    <w:rsid w:val="000225F2"/>
    <w:rsid w:val="00022B0B"/>
    <w:rsid w:val="00024CE4"/>
    <w:rsid w:val="00025806"/>
    <w:rsid w:val="00025C86"/>
    <w:rsid w:val="0002601B"/>
    <w:rsid w:val="00032009"/>
    <w:rsid w:val="00033B33"/>
    <w:rsid w:val="00035BCA"/>
    <w:rsid w:val="0004017A"/>
    <w:rsid w:val="00041B72"/>
    <w:rsid w:val="0004281B"/>
    <w:rsid w:val="00043F98"/>
    <w:rsid w:val="00046085"/>
    <w:rsid w:val="00047CD1"/>
    <w:rsid w:val="00050B33"/>
    <w:rsid w:val="00062358"/>
    <w:rsid w:val="0006396A"/>
    <w:rsid w:val="00064A99"/>
    <w:rsid w:val="00065488"/>
    <w:rsid w:val="000714E3"/>
    <w:rsid w:val="00080242"/>
    <w:rsid w:val="00080870"/>
    <w:rsid w:val="0008200D"/>
    <w:rsid w:val="000862AE"/>
    <w:rsid w:val="00086CA7"/>
    <w:rsid w:val="00091F2A"/>
    <w:rsid w:val="00092CA0"/>
    <w:rsid w:val="00094961"/>
    <w:rsid w:val="00095161"/>
    <w:rsid w:val="000960F0"/>
    <w:rsid w:val="00096758"/>
    <w:rsid w:val="000A0D29"/>
    <w:rsid w:val="000A209D"/>
    <w:rsid w:val="000A3EAE"/>
    <w:rsid w:val="000B0648"/>
    <w:rsid w:val="000B5B97"/>
    <w:rsid w:val="000B6C6E"/>
    <w:rsid w:val="000B7529"/>
    <w:rsid w:val="000C01BF"/>
    <w:rsid w:val="000C190D"/>
    <w:rsid w:val="000C384C"/>
    <w:rsid w:val="000C7215"/>
    <w:rsid w:val="000D313B"/>
    <w:rsid w:val="000D3255"/>
    <w:rsid w:val="000D48D4"/>
    <w:rsid w:val="000D74C0"/>
    <w:rsid w:val="000E1500"/>
    <w:rsid w:val="000E3619"/>
    <w:rsid w:val="000E554D"/>
    <w:rsid w:val="000E6C1C"/>
    <w:rsid w:val="000E7135"/>
    <w:rsid w:val="000E7A07"/>
    <w:rsid w:val="000F149E"/>
    <w:rsid w:val="000F1F5A"/>
    <w:rsid w:val="000F25E9"/>
    <w:rsid w:val="000F2666"/>
    <w:rsid w:val="000F2FFC"/>
    <w:rsid w:val="000F3384"/>
    <w:rsid w:val="000F4911"/>
    <w:rsid w:val="000F5042"/>
    <w:rsid w:val="000F6983"/>
    <w:rsid w:val="000F7257"/>
    <w:rsid w:val="000F7687"/>
    <w:rsid w:val="00101FD5"/>
    <w:rsid w:val="00102A6A"/>
    <w:rsid w:val="001033B0"/>
    <w:rsid w:val="001036BE"/>
    <w:rsid w:val="00104CCC"/>
    <w:rsid w:val="00107FF1"/>
    <w:rsid w:val="001108F8"/>
    <w:rsid w:val="00114B9E"/>
    <w:rsid w:val="00114C3B"/>
    <w:rsid w:val="00115244"/>
    <w:rsid w:val="0012089B"/>
    <w:rsid w:val="001241DD"/>
    <w:rsid w:val="00125903"/>
    <w:rsid w:val="001349F9"/>
    <w:rsid w:val="00134BD7"/>
    <w:rsid w:val="00134D64"/>
    <w:rsid w:val="0013610D"/>
    <w:rsid w:val="00141830"/>
    <w:rsid w:val="00142A96"/>
    <w:rsid w:val="00143164"/>
    <w:rsid w:val="00143902"/>
    <w:rsid w:val="00146CB1"/>
    <w:rsid w:val="00150CD4"/>
    <w:rsid w:val="00153988"/>
    <w:rsid w:val="00155D84"/>
    <w:rsid w:val="001600B2"/>
    <w:rsid w:val="00160A3B"/>
    <w:rsid w:val="00160DF1"/>
    <w:rsid w:val="00162308"/>
    <w:rsid w:val="0016567D"/>
    <w:rsid w:val="001660C3"/>
    <w:rsid w:val="0016742E"/>
    <w:rsid w:val="00170BC7"/>
    <w:rsid w:val="001739B5"/>
    <w:rsid w:val="0017464A"/>
    <w:rsid w:val="00176298"/>
    <w:rsid w:val="00176788"/>
    <w:rsid w:val="00183334"/>
    <w:rsid w:val="00184006"/>
    <w:rsid w:val="00184453"/>
    <w:rsid w:val="0018609B"/>
    <w:rsid w:val="00186774"/>
    <w:rsid w:val="00190DBE"/>
    <w:rsid w:val="001935B7"/>
    <w:rsid w:val="001A3A09"/>
    <w:rsid w:val="001B1FCB"/>
    <w:rsid w:val="001C016B"/>
    <w:rsid w:val="001C0700"/>
    <w:rsid w:val="001C39C8"/>
    <w:rsid w:val="001C5E97"/>
    <w:rsid w:val="001C61DF"/>
    <w:rsid w:val="001C72E2"/>
    <w:rsid w:val="001D193F"/>
    <w:rsid w:val="001D259E"/>
    <w:rsid w:val="001E21A7"/>
    <w:rsid w:val="001E39AF"/>
    <w:rsid w:val="001E39E3"/>
    <w:rsid w:val="001E3BB0"/>
    <w:rsid w:val="001E6B22"/>
    <w:rsid w:val="001F0222"/>
    <w:rsid w:val="001F0D32"/>
    <w:rsid w:val="001F127B"/>
    <w:rsid w:val="001F40CB"/>
    <w:rsid w:val="001F5B7D"/>
    <w:rsid w:val="0020082B"/>
    <w:rsid w:val="002012D5"/>
    <w:rsid w:val="00201B70"/>
    <w:rsid w:val="00202904"/>
    <w:rsid w:val="00202998"/>
    <w:rsid w:val="00206BE1"/>
    <w:rsid w:val="00211559"/>
    <w:rsid w:val="0021171B"/>
    <w:rsid w:val="00215535"/>
    <w:rsid w:val="00222151"/>
    <w:rsid w:val="002221E7"/>
    <w:rsid w:val="00222A88"/>
    <w:rsid w:val="00224355"/>
    <w:rsid w:val="00224BA5"/>
    <w:rsid w:val="00226353"/>
    <w:rsid w:val="00234241"/>
    <w:rsid w:val="00235C50"/>
    <w:rsid w:val="00241CD7"/>
    <w:rsid w:val="00241F43"/>
    <w:rsid w:val="0024476A"/>
    <w:rsid w:val="00245E9A"/>
    <w:rsid w:val="002541C9"/>
    <w:rsid w:val="002557C0"/>
    <w:rsid w:val="0025696C"/>
    <w:rsid w:val="00261C34"/>
    <w:rsid w:val="00262D06"/>
    <w:rsid w:val="00262D91"/>
    <w:rsid w:val="00265ED1"/>
    <w:rsid w:val="002673CD"/>
    <w:rsid w:val="00267E88"/>
    <w:rsid w:val="00271350"/>
    <w:rsid w:val="00271E3F"/>
    <w:rsid w:val="002727B6"/>
    <w:rsid w:val="00272ABE"/>
    <w:rsid w:val="00280223"/>
    <w:rsid w:val="00281D3B"/>
    <w:rsid w:val="00286AD0"/>
    <w:rsid w:val="00295BDA"/>
    <w:rsid w:val="00296E49"/>
    <w:rsid w:val="00297E89"/>
    <w:rsid w:val="002A03B8"/>
    <w:rsid w:val="002B0176"/>
    <w:rsid w:val="002C1493"/>
    <w:rsid w:val="002C6086"/>
    <w:rsid w:val="002C7AA3"/>
    <w:rsid w:val="002D26AD"/>
    <w:rsid w:val="002D5387"/>
    <w:rsid w:val="002D5FED"/>
    <w:rsid w:val="002D62F7"/>
    <w:rsid w:val="002E052B"/>
    <w:rsid w:val="002E1324"/>
    <w:rsid w:val="002E1B54"/>
    <w:rsid w:val="002E3407"/>
    <w:rsid w:val="002E4599"/>
    <w:rsid w:val="002E5199"/>
    <w:rsid w:val="002F0FCB"/>
    <w:rsid w:val="002F1183"/>
    <w:rsid w:val="002F3201"/>
    <w:rsid w:val="002F3A73"/>
    <w:rsid w:val="002F66DD"/>
    <w:rsid w:val="002F7C33"/>
    <w:rsid w:val="002F7D69"/>
    <w:rsid w:val="0030259D"/>
    <w:rsid w:val="00302E34"/>
    <w:rsid w:val="00305177"/>
    <w:rsid w:val="00311147"/>
    <w:rsid w:val="00311F8D"/>
    <w:rsid w:val="00313912"/>
    <w:rsid w:val="0031570A"/>
    <w:rsid w:val="00316356"/>
    <w:rsid w:val="003166E0"/>
    <w:rsid w:val="00322D55"/>
    <w:rsid w:val="0032451F"/>
    <w:rsid w:val="003254C8"/>
    <w:rsid w:val="00330402"/>
    <w:rsid w:val="00331B95"/>
    <w:rsid w:val="00332B80"/>
    <w:rsid w:val="00333528"/>
    <w:rsid w:val="003351E2"/>
    <w:rsid w:val="00335AB8"/>
    <w:rsid w:val="00336D30"/>
    <w:rsid w:val="003411CD"/>
    <w:rsid w:val="003415F9"/>
    <w:rsid w:val="0034177B"/>
    <w:rsid w:val="003417A3"/>
    <w:rsid w:val="003418B3"/>
    <w:rsid w:val="00341CA5"/>
    <w:rsid w:val="003434A2"/>
    <w:rsid w:val="00346C65"/>
    <w:rsid w:val="003518DD"/>
    <w:rsid w:val="00354459"/>
    <w:rsid w:val="00361FBE"/>
    <w:rsid w:val="0036223D"/>
    <w:rsid w:val="00362678"/>
    <w:rsid w:val="00363F4C"/>
    <w:rsid w:val="00365C49"/>
    <w:rsid w:val="0036675C"/>
    <w:rsid w:val="00367F2B"/>
    <w:rsid w:val="0037429A"/>
    <w:rsid w:val="003757C6"/>
    <w:rsid w:val="003759C8"/>
    <w:rsid w:val="00375DFA"/>
    <w:rsid w:val="00376A2F"/>
    <w:rsid w:val="00377EED"/>
    <w:rsid w:val="00380E2E"/>
    <w:rsid w:val="0038316C"/>
    <w:rsid w:val="00387C53"/>
    <w:rsid w:val="00390666"/>
    <w:rsid w:val="003920E1"/>
    <w:rsid w:val="00394180"/>
    <w:rsid w:val="00394945"/>
    <w:rsid w:val="00396E13"/>
    <w:rsid w:val="003A1580"/>
    <w:rsid w:val="003A2C8C"/>
    <w:rsid w:val="003A7123"/>
    <w:rsid w:val="003B0A8C"/>
    <w:rsid w:val="003B1A4A"/>
    <w:rsid w:val="003B6721"/>
    <w:rsid w:val="003B6A36"/>
    <w:rsid w:val="003C081C"/>
    <w:rsid w:val="003C38FE"/>
    <w:rsid w:val="003C44E7"/>
    <w:rsid w:val="003C493B"/>
    <w:rsid w:val="003C63FD"/>
    <w:rsid w:val="003C6C07"/>
    <w:rsid w:val="003C7768"/>
    <w:rsid w:val="003D0F09"/>
    <w:rsid w:val="003D1AD9"/>
    <w:rsid w:val="003D2055"/>
    <w:rsid w:val="003D253F"/>
    <w:rsid w:val="003D256B"/>
    <w:rsid w:val="003D2A72"/>
    <w:rsid w:val="003D2B61"/>
    <w:rsid w:val="003D2EBC"/>
    <w:rsid w:val="003D55DA"/>
    <w:rsid w:val="003D6E0D"/>
    <w:rsid w:val="003D7EE2"/>
    <w:rsid w:val="003E05F1"/>
    <w:rsid w:val="003E1165"/>
    <w:rsid w:val="003E44F0"/>
    <w:rsid w:val="003E5DC7"/>
    <w:rsid w:val="003E6DEE"/>
    <w:rsid w:val="003E78C4"/>
    <w:rsid w:val="003F15C5"/>
    <w:rsid w:val="003F36E3"/>
    <w:rsid w:val="003F4DBC"/>
    <w:rsid w:val="003F6EE0"/>
    <w:rsid w:val="00402BC3"/>
    <w:rsid w:val="00403545"/>
    <w:rsid w:val="004036B9"/>
    <w:rsid w:val="004038DC"/>
    <w:rsid w:val="004039A7"/>
    <w:rsid w:val="00404C03"/>
    <w:rsid w:val="004057C8"/>
    <w:rsid w:val="00407020"/>
    <w:rsid w:val="00407D17"/>
    <w:rsid w:val="00410AA5"/>
    <w:rsid w:val="004114AD"/>
    <w:rsid w:val="004179D0"/>
    <w:rsid w:val="00417FBF"/>
    <w:rsid w:val="00420C0B"/>
    <w:rsid w:val="004211B4"/>
    <w:rsid w:val="00421618"/>
    <w:rsid w:val="00422711"/>
    <w:rsid w:val="0042447E"/>
    <w:rsid w:val="00425D5F"/>
    <w:rsid w:val="004260F5"/>
    <w:rsid w:val="004267F2"/>
    <w:rsid w:val="0043237A"/>
    <w:rsid w:val="00432DC3"/>
    <w:rsid w:val="00433189"/>
    <w:rsid w:val="00437C4E"/>
    <w:rsid w:val="004404D2"/>
    <w:rsid w:val="004410D3"/>
    <w:rsid w:val="00441E51"/>
    <w:rsid w:val="00444DA4"/>
    <w:rsid w:val="00445B6D"/>
    <w:rsid w:val="00445DD1"/>
    <w:rsid w:val="00454B34"/>
    <w:rsid w:val="00455309"/>
    <w:rsid w:val="0045607D"/>
    <w:rsid w:val="00463D16"/>
    <w:rsid w:val="0047306B"/>
    <w:rsid w:val="00474A6E"/>
    <w:rsid w:val="0047572F"/>
    <w:rsid w:val="00475CCE"/>
    <w:rsid w:val="004765F4"/>
    <w:rsid w:val="0048040C"/>
    <w:rsid w:val="00480EB7"/>
    <w:rsid w:val="00484679"/>
    <w:rsid w:val="004864F9"/>
    <w:rsid w:val="004879AC"/>
    <w:rsid w:val="00490662"/>
    <w:rsid w:val="004A094D"/>
    <w:rsid w:val="004A19F1"/>
    <w:rsid w:val="004A2A2B"/>
    <w:rsid w:val="004A3336"/>
    <w:rsid w:val="004A4260"/>
    <w:rsid w:val="004A4401"/>
    <w:rsid w:val="004A5DBB"/>
    <w:rsid w:val="004B0B93"/>
    <w:rsid w:val="004C3A86"/>
    <w:rsid w:val="004C3BE3"/>
    <w:rsid w:val="004C58E3"/>
    <w:rsid w:val="004D1882"/>
    <w:rsid w:val="004D3A24"/>
    <w:rsid w:val="004D51F8"/>
    <w:rsid w:val="004D6277"/>
    <w:rsid w:val="004D68EF"/>
    <w:rsid w:val="004D70B7"/>
    <w:rsid w:val="004D7840"/>
    <w:rsid w:val="004E1FFF"/>
    <w:rsid w:val="004E28B7"/>
    <w:rsid w:val="004E2C2E"/>
    <w:rsid w:val="004E2EC3"/>
    <w:rsid w:val="004E3415"/>
    <w:rsid w:val="004E6BA6"/>
    <w:rsid w:val="004F47B8"/>
    <w:rsid w:val="005004E0"/>
    <w:rsid w:val="00500DA5"/>
    <w:rsid w:val="00501144"/>
    <w:rsid w:val="00503D23"/>
    <w:rsid w:val="0051386A"/>
    <w:rsid w:val="00513B1B"/>
    <w:rsid w:val="00514C32"/>
    <w:rsid w:val="005202B1"/>
    <w:rsid w:val="0052289F"/>
    <w:rsid w:val="00523B7C"/>
    <w:rsid w:val="005247C2"/>
    <w:rsid w:val="00524BE6"/>
    <w:rsid w:val="00525B1E"/>
    <w:rsid w:val="0052749B"/>
    <w:rsid w:val="00531498"/>
    <w:rsid w:val="0053196B"/>
    <w:rsid w:val="00532A43"/>
    <w:rsid w:val="00532F62"/>
    <w:rsid w:val="00535ABF"/>
    <w:rsid w:val="00537E8D"/>
    <w:rsid w:val="005405B0"/>
    <w:rsid w:val="00541C47"/>
    <w:rsid w:val="00547B9A"/>
    <w:rsid w:val="00551A04"/>
    <w:rsid w:val="00551B01"/>
    <w:rsid w:val="00552EDA"/>
    <w:rsid w:val="00553934"/>
    <w:rsid w:val="005552E5"/>
    <w:rsid w:val="00563A96"/>
    <w:rsid w:val="0056446D"/>
    <w:rsid w:val="0056467C"/>
    <w:rsid w:val="0056532B"/>
    <w:rsid w:val="00567BD8"/>
    <w:rsid w:val="00570EE1"/>
    <w:rsid w:val="0057148D"/>
    <w:rsid w:val="0057514D"/>
    <w:rsid w:val="00577818"/>
    <w:rsid w:val="0058277C"/>
    <w:rsid w:val="00582EF7"/>
    <w:rsid w:val="0058379A"/>
    <w:rsid w:val="00585B9D"/>
    <w:rsid w:val="0059032D"/>
    <w:rsid w:val="00590AFC"/>
    <w:rsid w:val="00592C56"/>
    <w:rsid w:val="00594894"/>
    <w:rsid w:val="005A00AF"/>
    <w:rsid w:val="005A2570"/>
    <w:rsid w:val="005A34CD"/>
    <w:rsid w:val="005A668D"/>
    <w:rsid w:val="005A6774"/>
    <w:rsid w:val="005A6A0C"/>
    <w:rsid w:val="005A6E1C"/>
    <w:rsid w:val="005B2119"/>
    <w:rsid w:val="005B34F5"/>
    <w:rsid w:val="005B4011"/>
    <w:rsid w:val="005B4C81"/>
    <w:rsid w:val="005B4D50"/>
    <w:rsid w:val="005B50BE"/>
    <w:rsid w:val="005B53B6"/>
    <w:rsid w:val="005C16D7"/>
    <w:rsid w:val="005C1C09"/>
    <w:rsid w:val="005C3E50"/>
    <w:rsid w:val="005C4E1A"/>
    <w:rsid w:val="005C591E"/>
    <w:rsid w:val="005C636F"/>
    <w:rsid w:val="005C63FD"/>
    <w:rsid w:val="005C6C03"/>
    <w:rsid w:val="005D2790"/>
    <w:rsid w:val="005D68E9"/>
    <w:rsid w:val="005D6D3A"/>
    <w:rsid w:val="005D7572"/>
    <w:rsid w:val="005D7894"/>
    <w:rsid w:val="005E2D8C"/>
    <w:rsid w:val="005E3EA0"/>
    <w:rsid w:val="005F1C04"/>
    <w:rsid w:val="005F427C"/>
    <w:rsid w:val="005F42C4"/>
    <w:rsid w:val="005F66A2"/>
    <w:rsid w:val="005F6FC3"/>
    <w:rsid w:val="005F737A"/>
    <w:rsid w:val="005F79DD"/>
    <w:rsid w:val="006008EA"/>
    <w:rsid w:val="00601443"/>
    <w:rsid w:val="00601493"/>
    <w:rsid w:val="00601668"/>
    <w:rsid w:val="006064D9"/>
    <w:rsid w:val="006067C0"/>
    <w:rsid w:val="006073C8"/>
    <w:rsid w:val="00610414"/>
    <w:rsid w:val="00611C09"/>
    <w:rsid w:val="006133DC"/>
    <w:rsid w:val="00613A09"/>
    <w:rsid w:val="00614F61"/>
    <w:rsid w:val="006160B0"/>
    <w:rsid w:val="00621A7E"/>
    <w:rsid w:val="00622650"/>
    <w:rsid w:val="006234D7"/>
    <w:rsid w:val="006237C7"/>
    <w:rsid w:val="006250B9"/>
    <w:rsid w:val="00625D1D"/>
    <w:rsid w:val="0062796A"/>
    <w:rsid w:val="0063030C"/>
    <w:rsid w:val="00631C6F"/>
    <w:rsid w:val="00633528"/>
    <w:rsid w:val="00635180"/>
    <w:rsid w:val="006351FD"/>
    <w:rsid w:val="0063539F"/>
    <w:rsid w:val="006375D1"/>
    <w:rsid w:val="00641EE4"/>
    <w:rsid w:val="0064328B"/>
    <w:rsid w:val="0064358D"/>
    <w:rsid w:val="006445A1"/>
    <w:rsid w:val="006454C1"/>
    <w:rsid w:val="006463B6"/>
    <w:rsid w:val="006533DD"/>
    <w:rsid w:val="006540C2"/>
    <w:rsid w:val="00654BE5"/>
    <w:rsid w:val="00656B59"/>
    <w:rsid w:val="00656D68"/>
    <w:rsid w:val="00656F14"/>
    <w:rsid w:val="00661081"/>
    <w:rsid w:val="006641C2"/>
    <w:rsid w:val="00664AF0"/>
    <w:rsid w:val="00670556"/>
    <w:rsid w:val="00670942"/>
    <w:rsid w:val="00671345"/>
    <w:rsid w:val="00676440"/>
    <w:rsid w:val="00677C3B"/>
    <w:rsid w:val="00683525"/>
    <w:rsid w:val="006906B0"/>
    <w:rsid w:val="00694174"/>
    <w:rsid w:val="00695BE8"/>
    <w:rsid w:val="006971F5"/>
    <w:rsid w:val="006977C7"/>
    <w:rsid w:val="00697FD9"/>
    <w:rsid w:val="006A564E"/>
    <w:rsid w:val="006A5D4D"/>
    <w:rsid w:val="006A6275"/>
    <w:rsid w:val="006B20FC"/>
    <w:rsid w:val="006B438C"/>
    <w:rsid w:val="006B4788"/>
    <w:rsid w:val="006B5121"/>
    <w:rsid w:val="006B5D81"/>
    <w:rsid w:val="006B7F1D"/>
    <w:rsid w:val="006C1B64"/>
    <w:rsid w:val="006C3036"/>
    <w:rsid w:val="006C30A9"/>
    <w:rsid w:val="006C39AB"/>
    <w:rsid w:val="006C64C6"/>
    <w:rsid w:val="006C7A6B"/>
    <w:rsid w:val="006D1BAC"/>
    <w:rsid w:val="006D215F"/>
    <w:rsid w:val="006E137F"/>
    <w:rsid w:val="006E2542"/>
    <w:rsid w:val="006E2D92"/>
    <w:rsid w:val="006E424D"/>
    <w:rsid w:val="006F01F1"/>
    <w:rsid w:val="006F03E8"/>
    <w:rsid w:val="006F0B9B"/>
    <w:rsid w:val="006F3C7A"/>
    <w:rsid w:val="006F729D"/>
    <w:rsid w:val="006F7596"/>
    <w:rsid w:val="0070050D"/>
    <w:rsid w:val="007026D5"/>
    <w:rsid w:val="00704DC9"/>
    <w:rsid w:val="007067B0"/>
    <w:rsid w:val="007068B5"/>
    <w:rsid w:val="00707FA3"/>
    <w:rsid w:val="00711BC1"/>
    <w:rsid w:val="00711ED0"/>
    <w:rsid w:val="007161E8"/>
    <w:rsid w:val="00720C0D"/>
    <w:rsid w:val="0072137F"/>
    <w:rsid w:val="007242DA"/>
    <w:rsid w:val="00725A27"/>
    <w:rsid w:val="00730A84"/>
    <w:rsid w:val="00733016"/>
    <w:rsid w:val="007334DA"/>
    <w:rsid w:val="00734481"/>
    <w:rsid w:val="00734A52"/>
    <w:rsid w:val="00735347"/>
    <w:rsid w:val="007362E1"/>
    <w:rsid w:val="00736783"/>
    <w:rsid w:val="007407F9"/>
    <w:rsid w:val="007413B2"/>
    <w:rsid w:val="00744217"/>
    <w:rsid w:val="0074423A"/>
    <w:rsid w:val="0074434A"/>
    <w:rsid w:val="00744B83"/>
    <w:rsid w:val="00744D42"/>
    <w:rsid w:val="007454A0"/>
    <w:rsid w:val="007477BE"/>
    <w:rsid w:val="007500D3"/>
    <w:rsid w:val="00750437"/>
    <w:rsid w:val="007519A0"/>
    <w:rsid w:val="00751DB9"/>
    <w:rsid w:val="00753227"/>
    <w:rsid w:val="0075454E"/>
    <w:rsid w:val="00756490"/>
    <w:rsid w:val="0075797A"/>
    <w:rsid w:val="007637DE"/>
    <w:rsid w:val="007743E4"/>
    <w:rsid w:val="0078046F"/>
    <w:rsid w:val="00780EA5"/>
    <w:rsid w:val="007847AC"/>
    <w:rsid w:val="007855B9"/>
    <w:rsid w:val="00785670"/>
    <w:rsid w:val="00786E47"/>
    <w:rsid w:val="007912BF"/>
    <w:rsid w:val="007948DE"/>
    <w:rsid w:val="007952B0"/>
    <w:rsid w:val="007A0E28"/>
    <w:rsid w:val="007A5FF8"/>
    <w:rsid w:val="007B059E"/>
    <w:rsid w:val="007B0D72"/>
    <w:rsid w:val="007B181E"/>
    <w:rsid w:val="007B318F"/>
    <w:rsid w:val="007B5DC0"/>
    <w:rsid w:val="007B61DB"/>
    <w:rsid w:val="007C1615"/>
    <w:rsid w:val="007C2414"/>
    <w:rsid w:val="007C4810"/>
    <w:rsid w:val="007C6B21"/>
    <w:rsid w:val="007C7D00"/>
    <w:rsid w:val="007D58CA"/>
    <w:rsid w:val="007D5F6B"/>
    <w:rsid w:val="007D6E6E"/>
    <w:rsid w:val="007E2718"/>
    <w:rsid w:val="007E2AE9"/>
    <w:rsid w:val="007E5C44"/>
    <w:rsid w:val="007F1331"/>
    <w:rsid w:val="007F1F5E"/>
    <w:rsid w:val="007F3A09"/>
    <w:rsid w:val="007F4099"/>
    <w:rsid w:val="007F5574"/>
    <w:rsid w:val="007F6B70"/>
    <w:rsid w:val="007F6E2F"/>
    <w:rsid w:val="00803A32"/>
    <w:rsid w:val="00803DFD"/>
    <w:rsid w:val="008045D5"/>
    <w:rsid w:val="00805211"/>
    <w:rsid w:val="00805BFE"/>
    <w:rsid w:val="0080654E"/>
    <w:rsid w:val="00806F4E"/>
    <w:rsid w:val="00816F06"/>
    <w:rsid w:val="008242CF"/>
    <w:rsid w:val="0082513A"/>
    <w:rsid w:val="00834E41"/>
    <w:rsid w:val="00836286"/>
    <w:rsid w:val="0083652D"/>
    <w:rsid w:val="00842A23"/>
    <w:rsid w:val="00843628"/>
    <w:rsid w:val="0084682B"/>
    <w:rsid w:val="00846CE8"/>
    <w:rsid w:val="008504E3"/>
    <w:rsid w:val="0085091E"/>
    <w:rsid w:val="00851E4B"/>
    <w:rsid w:val="00853D31"/>
    <w:rsid w:val="008558D2"/>
    <w:rsid w:val="0086158D"/>
    <w:rsid w:val="00861B09"/>
    <w:rsid w:val="00861C0B"/>
    <w:rsid w:val="00864125"/>
    <w:rsid w:val="008656F1"/>
    <w:rsid w:val="00866575"/>
    <w:rsid w:val="00866A58"/>
    <w:rsid w:val="00867C28"/>
    <w:rsid w:val="00870AEA"/>
    <w:rsid w:val="00873F6F"/>
    <w:rsid w:val="00880AE4"/>
    <w:rsid w:val="0088350C"/>
    <w:rsid w:val="00892FE3"/>
    <w:rsid w:val="00896D3F"/>
    <w:rsid w:val="008A1555"/>
    <w:rsid w:val="008A1EFE"/>
    <w:rsid w:val="008A511D"/>
    <w:rsid w:val="008A78FC"/>
    <w:rsid w:val="008B23F7"/>
    <w:rsid w:val="008B3C72"/>
    <w:rsid w:val="008B4978"/>
    <w:rsid w:val="008B7565"/>
    <w:rsid w:val="008C2CB1"/>
    <w:rsid w:val="008C2CE7"/>
    <w:rsid w:val="008C3A2B"/>
    <w:rsid w:val="008C3EA1"/>
    <w:rsid w:val="008C5146"/>
    <w:rsid w:val="008C6E89"/>
    <w:rsid w:val="008D3ECD"/>
    <w:rsid w:val="008D504B"/>
    <w:rsid w:val="008D5882"/>
    <w:rsid w:val="008E5ABF"/>
    <w:rsid w:val="008F2BA6"/>
    <w:rsid w:val="008F360C"/>
    <w:rsid w:val="008F55E2"/>
    <w:rsid w:val="008F6731"/>
    <w:rsid w:val="00900960"/>
    <w:rsid w:val="00910F10"/>
    <w:rsid w:val="009111F2"/>
    <w:rsid w:val="00911402"/>
    <w:rsid w:val="009118C1"/>
    <w:rsid w:val="00914886"/>
    <w:rsid w:val="00914AEF"/>
    <w:rsid w:val="009156B7"/>
    <w:rsid w:val="0091732B"/>
    <w:rsid w:val="00917861"/>
    <w:rsid w:val="009246DD"/>
    <w:rsid w:val="00930F2C"/>
    <w:rsid w:val="009310F7"/>
    <w:rsid w:val="0094157F"/>
    <w:rsid w:val="009452F4"/>
    <w:rsid w:val="00945793"/>
    <w:rsid w:val="0094713D"/>
    <w:rsid w:val="0095150F"/>
    <w:rsid w:val="009527AF"/>
    <w:rsid w:val="009534FF"/>
    <w:rsid w:val="00953AD3"/>
    <w:rsid w:val="00954CF2"/>
    <w:rsid w:val="0095558A"/>
    <w:rsid w:val="009561E7"/>
    <w:rsid w:val="0096056C"/>
    <w:rsid w:val="00960D9E"/>
    <w:rsid w:val="00963840"/>
    <w:rsid w:val="00970FCF"/>
    <w:rsid w:val="009712AD"/>
    <w:rsid w:val="00974BC8"/>
    <w:rsid w:val="00974FC8"/>
    <w:rsid w:val="0097794B"/>
    <w:rsid w:val="00977A43"/>
    <w:rsid w:val="00982368"/>
    <w:rsid w:val="00984F76"/>
    <w:rsid w:val="00990990"/>
    <w:rsid w:val="00992B35"/>
    <w:rsid w:val="009947D0"/>
    <w:rsid w:val="009958FA"/>
    <w:rsid w:val="009A0B4A"/>
    <w:rsid w:val="009A0B53"/>
    <w:rsid w:val="009A27EF"/>
    <w:rsid w:val="009A2CA0"/>
    <w:rsid w:val="009A2CF5"/>
    <w:rsid w:val="009A6472"/>
    <w:rsid w:val="009A67E1"/>
    <w:rsid w:val="009B203E"/>
    <w:rsid w:val="009B2F4F"/>
    <w:rsid w:val="009B453C"/>
    <w:rsid w:val="009B4857"/>
    <w:rsid w:val="009C137A"/>
    <w:rsid w:val="009C1F85"/>
    <w:rsid w:val="009C2BE0"/>
    <w:rsid w:val="009C5B17"/>
    <w:rsid w:val="009C6696"/>
    <w:rsid w:val="009C784F"/>
    <w:rsid w:val="009D500A"/>
    <w:rsid w:val="009D62C6"/>
    <w:rsid w:val="009D7363"/>
    <w:rsid w:val="009E0A76"/>
    <w:rsid w:val="009E0FB8"/>
    <w:rsid w:val="009E476F"/>
    <w:rsid w:val="009E4FF4"/>
    <w:rsid w:val="009E551D"/>
    <w:rsid w:val="009F0300"/>
    <w:rsid w:val="009F3E5C"/>
    <w:rsid w:val="009F429C"/>
    <w:rsid w:val="009F4C2D"/>
    <w:rsid w:val="009F6F48"/>
    <w:rsid w:val="00A00278"/>
    <w:rsid w:val="00A01D58"/>
    <w:rsid w:val="00A03132"/>
    <w:rsid w:val="00A0455F"/>
    <w:rsid w:val="00A05F36"/>
    <w:rsid w:val="00A0784F"/>
    <w:rsid w:val="00A11D98"/>
    <w:rsid w:val="00A11EFD"/>
    <w:rsid w:val="00A15D48"/>
    <w:rsid w:val="00A162D7"/>
    <w:rsid w:val="00A17610"/>
    <w:rsid w:val="00A20273"/>
    <w:rsid w:val="00A23684"/>
    <w:rsid w:val="00A23C30"/>
    <w:rsid w:val="00A32593"/>
    <w:rsid w:val="00A32BE4"/>
    <w:rsid w:val="00A33405"/>
    <w:rsid w:val="00A33881"/>
    <w:rsid w:val="00A416FC"/>
    <w:rsid w:val="00A41985"/>
    <w:rsid w:val="00A43A2F"/>
    <w:rsid w:val="00A464B0"/>
    <w:rsid w:val="00A46F66"/>
    <w:rsid w:val="00A500FE"/>
    <w:rsid w:val="00A51C66"/>
    <w:rsid w:val="00A51DF7"/>
    <w:rsid w:val="00A525D8"/>
    <w:rsid w:val="00A535F1"/>
    <w:rsid w:val="00A562ED"/>
    <w:rsid w:val="00A569A3"/>
    <w:rsid w:val="00A61121"/>
    <w:rsid w:val="00A64005"/>
    <w:rsid w:val="00A64989"/>
    <w:rsid w:val="00A64DB9"/>
    <w:rsid w:val="00A6521D"/>
    <w:rsid w:val="00A66562"/>
    <w:rsid w:val="00A720F1"/>
    <w:rsid w:val="00A7509C"/>
    <w:rsid w:val="00A7542D"/>
    <w:rsid w:val="00A75449"/>
    <w:rsid w:val="00A75C41"/>
    <w:rsid w:val="00A76CD8"/>
    <w:rsid w:val="00A77F0C"/>
    <w:rsid w:val="00A80281"/>
    <w:rsid w:val="00A82F66"/>
    <w:rsid w:val="00A849D4"/>
    <w:rsid w:val="00A84C42"/>
    <w:rsid w:val="00A84FE0"/>
    <w:rsid w:val="00A85FE4"/>
    <w:rsid w:val="00A90D3B"/>
    <w:rsid w:val="00A929D8"/>
    <w:rsid w:val="00A93BA5"/>
    <w:rsid w:val="00A93DD6"/>
    <w:rsid w:val="00A95F2A"/>
    <w:rsid w:val="00AA1DDF"/>
    <w:rsid w:val="00AA3EFD"/>
    <w:rsid w:val="00AA3F1C"/>
    <w:rsid w:val="00AA465A"/>
    <w:rsid w:val="00AA57CE"/>
    <w:rsid w:val="00AA6863"/>
    <w:rsid w:val="00AA77C8"/>
    <w:rsid w:val="00AB0205"/>
    <w:rsid w:val="00AB2917"/>
    <w:rsid w:val="00AB48F7"/>
    <w:rsid w:val="00AB6072"/>
    <w:rsid w:val="00AB68D7"/>
    <w:rsid w:val="00AC07A4"/>
    <w:rsid w:val="00AC0823"/>
    <w:rsid w:val="00AC4D94"/>
    <w:rsid w:val="00AC4F8B"/>
    <w:rsid w:val="00AC520D"/>
    <w:rsid w:val="00AC5E62"/>
    <w:rsid w:val="00AC5F14"/>
    <w:rsid w:val="00AD0D93"/>
    <w:rsid w:val="00AD5339"/>
    <w:rsid w:val="00AD5E11"/>
    <w:rsid w:val="00AE0041"/>
    <w:rsid w:val="00AE0F95"/>
    <w:rsid w:val="00AE1679"/>
    <w:rsid w:val="00AE1F67"/>
    <w:rsid w:val="00AE33EB"/>
    <w:rsid w:val="00AE4417"/>
    <w:rsid w:val="00AE46B6"/>
    <w:rsid w:val="00AE64D9"/>
    <w:rsid w:val="00AE712A"/>
    <w:rsid w:val="00AF0EFA"/>
    <w:rsid w:val="00AF1EE7"/>
    <w:rsid w:val="00AF3592"/>
    <w:rsid w:val="00AF456D"/>
    <w:rsid w:val="00AF5108"/>
    <w:rsid w:val="00B0166D"/>
    <w:rsid w:val="00B0175D"/>
    <w:rsid w:val="00B03166"/>
    <w:rsid w:val="00B0731F"/>
    <w:rsid w:val="00B07427"/>
    <w:rsid w:val="00B1177E"/>
    <w:rsid w:val="00B1251F"/>
    <w:rsid w:val="00B12CE0"/>
    <w:rsid w:val="00B14114"/>
    <w:rsid w:val="00B15D25"/>
    <w:rsid w:val="00B202B2"/>
    <w:rsid w:val="00B206DD"/>
    <w:rsid w:val="00B20EB9"/>
    <w:rsid w:val="00B22C58"/>
    <w:rsid w:val="00B25026"/>
    <w:rsid w:val="00B30466"/>
    <w:rsid w:val="00B32138"/>
    <w:rsid w:val="00B33C5B"/>
    <w:rsid w:val="00B35085"/>
    <w:rsid w:val="00B35F25"/>
    <w:rsid w:val="00B37354"/>
    <w:rsid w:val="00B40F7E"/>
    <w:rsid w:val="00B4422E"/>
    <w:rsid w:val="00B44A75"/>
    <w:rsid w:val="00B461E1"/>
    <w:rsid w:val="00B46A6D"/>
    <w:rsid w:val="00B47AC8"/>
    <w:rsid w:val="00B47B39"/>
    <w:rsid w:val="00B532CE"/>
    <w:rsid w:val="00B534AD"/>
    <w:rsid w:val="00B545D9"/>
    <w:rsid w:val="00B56480"/>
    <w:rsid w:val="00B619ED"/>
    <w:rsid w:val="00B6669C"/>
    <w:rsid w:val="00B6670B"/>
    <w:rsid w:val="00B674C5"/>
    <w:rsid w:val="00B7178C"/>
    <w:rsid w:val="00B72D27"/>
    <w:rsid w:val="00B76963"/>
    <w:rsid w:val="00B769D9"/>
    <w:rsid w:val="00B77355"/>
    <w:rsid w:val="00B868F7"/>
    <w:rsid w:val="00B905A7"/>
    <w:rsid w:val="00B906A9"/>
    <w:rsid w:val="00B907E5"/>
    <w:rsid w:val="00B92F05"/>
    <w:rsid w:val="00B93B13"/>
    <w:rsid w:val="00B95385"/>
    <w:rsid w:val="00B95AF9"/>
    <w:rsid w:val="00B96D67"/>
    <w:rsid w:val="00B97925"/>
    <w:rsid w:val="00BA04DD"/>
    <w:rsid w:val="00BA2655"/>
    <w:rsid w:val="00BA2D57"/>
    <w:rsid w:val="00BA391E"/>
    <w:rsid w:val="00BA3A99"/>
    <w:rsid w:val="00BA4084"/>
    <w:rsid w:val="00BA5404"/>
    <w:rsid w:val="00BA63F9"/>
    <w:rsid w:val="00BA702C"/>
    <w:rsid w:val="00BA7497"/>
    <w:rsid w:val="00BB4B26"/>
    <w:rsid w:val="00BB56A8"/>
    <w:rsid w:val="00BB5786"/>
    <w:rsid w:val="00BB5A33"/>
    <w:rsid w:val="00BC08D9"/>
    <w:rsid w:val="00BC2E8C"/>
    <w:rsid w:val="00BC3958"/>
    <w:rsid w:val="00BC3EDC"/>
    <w:rsid w:val="00BC445F"/>
    <w:rsid w:val="00BC50D9"/>
    <w:rsid w:val="00BC72A8"/>
    <w:rsid w:val="00BD04A4"/>
    <w:rsid w:val="00BD0CF0"/>
    <w:rsid w:val="00BD1CA8"/>
    <w:rsid w:val="00BD2A7A"/>
    <w:rsid w:val="00BD3B46"/>
    <w:rsid w:val="00BD4FC4"/>
    <w:rsid w:val="00BE1074"/>
    <w:rsid w:val="00BE3B3C"/>
    <w:rsid w:val="00BE3D0E"/>
    <w:rsid w:val="00BE455D"/>
    <w:rsid w:val="00BE5543"/>
    <w:rsid w:val="00BE7151"/>
    <w:rsid w:val="00BE7257"/>
    <w:rsid w:val="00BF156A"/>
    <w:rsid w:val="00BF212D"/>
    <w:rsid w:val="00BF3DFF"/>
    <w:rsid w:val="00BF46AA"/>
    <w:rsid w:val="00BF4ACE"/>
    <w:rsid w:val="00C06DA8"/>
    <w:rsid w:val="00C06E76"/>
    <w:rsid w:val="00C07C28"/>
    <w:rsid w:val="00C11887"/>
    <w:rsid w:val="00C11FAF"/>
    <w:rsid w:val="00C1551B"/>
    <w:rsid w:val="00C15962"/>
    <w:rsid w:val="00C1679F"/>
    <w:rsid w:val="00C21893"/>
    <w:rsid w:val="00C21C10"/>
    <w:rsid w:val="00C22582"/>
    <w:rsid w:val="00C2434A"/>
    <w:rsid w:val="00C24B41"/>
    <w:rsid w:val="00C2711A"/>
    <w:rsid w:val="00C31144"/>
    <w:rsid w:val="00C321B0"/>
    <w:rsid w:val="00C32988"/>
    <w:rsid w:val="00C331A6"/>
    <w:rsid w:val="00C409E2"/>
    <w:rsid w:val="00C42250"/>
    <w:rsid w:val="00C42752"/>
    <w:rsid w:val="00C477F5"/>
    <w:rsid w:val="00C524B4"/>
    <w:rsid w:val="00C546C8"/>
    <w:rsid w:val="00C56D52"/>
    <w:rsid w:val="00C666BE"/>
    <w:rsid w:val="00C72852"/>
    <w:rsid w:val="00C7286C"/>
    <w:rsid w:val="00C72AC5"/>
    <w:rsid w:val="00C733F8"/>
    <w:rsid w:val="00C76FBE"/>
    <w:rsid w:val="00C77555"/>
    <w:rsid w:val="00C8096E"/>
    <w:rsid w:val="00C8250E"/>
    <w:rsid w:val="00C844C9"/>
    <w:rsid w:val="00C85A9B"/>
    <w:rsid w:val="00C85FD9"/>
    <w:rsid w:val="00C918D4"/>
    <w:rsid w:val="00C92259"/>
    <w:rsid w:val="00C92A0E"/>
    <w:rsid w:val="00C92A3E"/>
    <w:rsid w:val="00C93ADD"/>
    <w:rsid w:val="00C93D7F"/>
    <w:rsid w:val="00C949E3"/>
    <w:rsid w:val="00C961B8"/>
    <w:rsid w:val="00C97493"/>
    <w:rsid w:val="00CA0404"/>
    <w:rsid w:val="00CA4520"/>
    <w:rsid w:val="00CA4795"/>
    <w:rsid w:val="00CA4C8A"/>
    <w:rsid w:val="00CA66FC"/>
    <w:rsid w:val="00CA6FAB"/>
    <w:rsid w:val="00CB16DF"/>
    <w:rsid w:val="00CB3BC7"/>
    <w:rsid w:val="00CC0535"/>
    <w:rsid w:val="00CC0FB8"/>
    <w:rsid w:val="00CC3F18"/>
    <w:rsid w:val="00CC3FA1"/>
    <w:rsid w:val="00CC4337"/>
    <w:rsid w:val="00CD01D8"/>
    <w:rsid w:val="00CD1A5B"/>
    <w:rsid w:val="00CD1C6D"/>
    <w:rsid w:val="00CD1E8B"/>
    <w:rsid w:val="00CD4CCD"/>
    <w:rsid w:val="00CD605B"/>
    <w:rsid w:val="00CD670C"/>
    <w:rsid w:val="00CD734A"/>
    <w:rsid w:val="00CD79A0"/>
    <w:rsid w:val="00CE1BBD"/>
    <w:rsid w:val="00CE3ED2"/>
    <w:rsid w:val="00CE44BE"/>
    <w:rsid w:val="00CE45C7"/>
    <w:rsid w:val="00CF09A4"/>
    <w:rsid w:val="00CF378D"/>
    <w:rsid w:val="00CF430D"/>
    <w:rsid w:val="00CF4BD2"/>
    <w:rsid w:val="00D03637"/>
    <w:rsid w:val="00D07900"/>
    <w:rsid w:val="00D10996"/>
    <w:rsid w:val="00D10B21"/>
    <w:rsid w:val="00D112B6"/>
    <w:rsid w:val="00D117D4"/>
    <w:rsid w:val="00D13553"/>
    <w:rsid w:val="00D14A6B"/>
    <w:rsid w:val="00D166AF"/>
    <w:rsid w:val="00D230CD"/>
    <w:rsid w:val="00D23392"/>
    <w:rsid w:val="00D25233"/>
    <w:rsid w:val="00D27844"/>
    <w:rsid w:val="00D30220"/>
    <w:rsid w:val="00D30918"/>
    <w:rsid w:val="00D3121C"/>
    <w:rsid w:val="00D313F1"/>
    <w:rsid w:val="00D31A65"/>
    <w:rsid w:val="00D327F6"/>
    <w:rsid w:val="00D32E43"/>
    <w:rsid w:val="00D331AA"/>
    <w:rsid w:val="00D33A82"/>
    <w:rsid w:val="00D36CE3"/>
    <w:rsid w:val="00D37BCA"/>
    <w:rsid w:val="00D41110"/>
    <w:rsid w:val="00D4233E"/>
    <w:rsid w:val="00D42664"/>
    <w:rsid w:val="00D42FC5"/>
    <w:rsid w:val="00D52318"/>
    <w:rsid w:val="00D5296A"/>
    <w:rsid w:val="00D52AA0"/>
    <w:rsid w:val="00D53392"/>
    <w:rsid w:val="00D57F91"/>
    <w:rsid w:val="00D600AB"/>
    <w:rsid w:val="00D6177C"/>
    <w:rsid w:val="00D63D6F"/>
    <w:rsid w:val="00D63E49"/>
    <w:rsid w:val="00D63FC8"/>
    <w:rsid w:val="00D651C1"/>
    <w:rsid w:val="00D6535D"/>
    <w:rsid w:val="00D65B74"/>
    <w:rsid w:val="00D67C43"/>
    <w:rsid w:val="00D7379E"/>
    <w:rsid w:val="00D776F3"/>
    <w:rsid w:val="00D82A8C"/>
    <w:rsid w:val="00D848D4"/>
    <w:rsid w:val="00D84973"/>
    <w:rsid w:val="00D9053C"/>
    <w:rsid w:val="00D916A3"/>
    <w:rsid w:val="00D9378D"/>
    <w:rsid w:val="00D94EA2"/>
    <w:rsid w:val="00D95B1F"/>
    <w:rsid w:val="00D97662"/>
    <w:rsid w:val="00D97BF9"/>
    <w:rsid w:val="00DA3DAB"/>
    <w:rsid w:val="00DA4052"/>
    <w:rsid w:val="00DA5E2C"/>
    <w:rsid w:val="00DA6D14"/>
    <w:rsid w:val="00DB0070"/>
    <w:rsid w:val="00DB28AF"/>
    <w:rsid w:val="00DB4B57"/>
    <w:rsid w:val="00DB5A0D"/>
    <w:rsid w:val="00DB5A96"/>
    <w:rsid w:val="00DB6924"/>
    <w:rsid w:val="00DB71EF"/>
    <w:rsid w:val="00DC0527"/>
    <w:rsid w:val="00DC6301"/>
    <w:rsid w:val="00DC727C"/>
    <w:rsid w:val="00DD0050"/>
    <w:rsid w:val="00DD2B74"/>
    <w:rsid w:val="00DD4A37"/>
    <w:rsid w:val="00DD502F"/>
    <w:rsid w:val="00DD7D66"/>
    <w:rsid w:val="00DF253D"/>
    <w:rsid w:val="00DF2997"/>
    <w:rsid w:val="00DF2F0B"/>
    <w:rsid w:val="00E01265"/>
    <w:rsid w:val="00E022CF"/>
    <w:rsid w:val="00E02CAD"/>
    <w:rsid w:val="00E10A47"/>
    <w:rsid w:val="00E10D54"/>
    <w:rsid w:val="00E1237D"/>
    <w:rsid w:val="00E211DC"/>
    <w:rsid w:val="00E211E5"/>
    <w:rsid w:val="00E23B03"/>
    <w:rsid w:val="00E25CB4"/>
    <w:rsid w:val="00E26C60"/>
    <w:rsid w:val="00E3105D"/>
    <w:rsid w:val="00E31107"/>
    <w:rsid w:val="00E3268B"/>
    <w:rsid w:val="00E345BA"/>
    <w:rsid w:val="00E476FF"/>
    <w:rsid w:val="00E51271"/>
    <w:rsid w:val="00E51DE4"/>
    <w:rsid w:val="00E538FF"/>
    <w:rsid w:val="00E54F93"/>
    <w:rsid w:val="00E55A5F"/>
    <w:rsid w:val="00E56F6C"/>
    <w:rsid w:val="00E66B09"/>
    <w:rsid w:val="00E674B6"/>
    <w:rsid w:val="00E67A51"/>
    <w:rsid w:val="00E67C4D"/>
    <w:rsid w:val="00E70959"/>
    <w:rsid w:val="00E72A3C"/>
    <w:rsid w:val="00E73C8A"/>
    <w:rsid w:val="00E74338"/>
    <w:rsid w:val="00E7761E"/>
    <w:rsid w:val="00E811D9"/>
    <w:rsid w:val="00E825D7"/>
    <w:rsid w:val="00E82D7E"/>
    <w:rsid w:val="00E8393B"/>
    <w:rsid w:val="00E85BD6"/>
    <w:rsid w:val="00E87986"/>
    <w:rsid w:val="00E90C2D"/>
    <w:rsid w:val="00E92A30"/>
    <w:rsid w:val="00E93CC5"/>
    <w:rsid w:val="00E93CC7"/>
    <w:rsid w:val="00E95591"/>
    <w:rsid w:val="00E97C2C"/>
    <w:rsid w:val="00EA0AC1"/>
    <w:rsid w:val="00EA111B"/>
    <w:rsid w:val="00EA136B"/>
    <w:rsid w:val="00EA1E54"/>
    <w:rsid w:val="00EA2184"/>
    <w:rsid w:val="00EA44D8"/>
    <w:rsid w:val="00EA6D3F"/>
    <w:rsid w:val="00EB05D9"/>
    <w:rsid w:val="00EB0A1E"/>
    <w:rsid w:val="00EB0A44"/>
    <w:rsid w:val="00EB668A"/>
    <w:rsid w:val="00EB78F5"/>
    <w:rsid w:val="00EB7DC9"/>
    <w:rsid w:val="00EC0709"/>
    <w:rsid w:val="00EC4ACA"/>
    <w:rsid w:val="00EC5726"/>
    <w:rsid w:val="00EC6B61"/>
    <w:rsid w:val="00EC794F"/>
    <w:rsid w:val="00EC7C53"/>
    <w:rsid w:val="00ED067C"/>
    <w:rsid w:val="00ED09C3"/>
    <w:rsid w:val="00ED1CF1"/>
    <w:rsid w:val="00ED7E14"/>
    <w:rsid w:val="00EE164A"/>
    <w:rsid w:val="00EE181E"/>
    <w:rsid w:val="00EE2BAB"/>
    <w:rsid w:val="00EE34DB"/>
    <w:rsid w:val="00EE6E7D"/>
    <w:rsid w:val="00EF2953"/>
    <w:rsid w:val="00EF2AA9"/>
    <w:rsid w:val="00EF37AA"/>
    <w:rsid w:val="00EF4656"/>
    <w:rsid w:val="00EF4B14"/>
    <w:rsid w:val="00EF5D37"/>
    <w:rsid w:val="00EF69EA"/>
    <w:rsid w:val="00F007FD"/>
    <w:rsid w:val="00F01B46"/>
    <w:rsid w:val="00F04850"/>
    <w:rsid w:val="00F10749"/>
    <w:rsid w:val="00F117FA"/>
    <w:rsid w:val="00F11A0E"/>
    <w:rsid w:val="00F12402"/>
    <w:rsid w:val="00F167BB"/>
    <w:rsid w:val="00F16DED"/>
    <w:rsid w:val="00F1769E"/>
    <w:rsid w:val="00F17A2C"/>
    <w:rsid w:val="00F20E3C"/>
    <w:rsid w:val="00F2186A"/>
    <w:rsid w:val="00F2244B"/>
    <w:rsid w:val="00F227CE"/>
    <w:rsid w:val="00F2454E"/>
    <w:rsid w:val="00F2470A"/>
    <w:rsid w:val="00F27E74"/>
    <w:rsid w:val="00F31931"/>
    <w:rsid w:val="00F33AFA"/>
    <w:rsid w:val="00F35765"/>
    <w:rsid w:val="00F41D2C"/>
    <w:rsid w:val="00F42786"/>
    <w:rsid w:val="00F42A83"/>
    <w:rsid w:val="00F42D16"/>
    <w:rsid w:val="00F448F2"/>
    <w:rsid w:val="00F4765B"/>
    <w:rsid w:val="00F5345C"/>
    <w:rsid w:val="00F54A52"/>
    <w:rsid w:val="00F56FDC"/>
    <w:rsid w:val="00F5779D"/>
    <w:rsid w:val="00F617F2"/>
    <w:rsid w:val="00F622AA"/>
    <w:rsid w:val="00F63CD0"/>
    <w:rsid w:val="00F77267"/>
    <w:rsid w:val="00F835AB"/>
    <w:rsid w:val="00F84377"/>
    <w:rsid w:val="00F84C40"/>
    <w:rsid w:val="00F8580A"/>
    <w:rsid w:val="00F865B7"/>
    <w:rsid w:val="00F86AD1"/>
    <w:rsid w:val="00F87945"/>
    <w:rsid w:val="00F91C93"/>
    <w:rsid w:val="00F971B7"/>
    <w:rsid w:val="00FA0356"/>
    <w:rsid w:val="00FA4717"/>
    <w:rsid w:val="00FA5830"/>
    <w:rsid w:val="00FA7513"/>
    <w:rsid w:val="00FB081F"/>
    <w:rsid w:val="00FB1375"/>
    <w:rsid w:val="00FB2DA2"/>
    <w:rsid w:val="00FB590C"/>
    <w:rsid w:val="00FB6D60"/>
    <w:rsid w:val="00FC03DB"/>
    <w:rsid w:val="00FC1332"/>
    <w:rsid w:val="00FC1F78"/>
    <w:rsid w:val="00FC274E"/>
    <w:rsid w:val="00FC2F23"/>
    <w:rsid w:val="00FC3091"/>
    <w:rsid w:val="00FC39BA"/>
    <w:rsid w:val="00FC3BE1"/>
    <w:rsid w:val="00FC4955"/>
    <w:rsid w:val="00FC4C78"/>
    <w:rsid w:val="00FC6590"/>
    <w:rsid w:val="00FC71D4"/>
    <w:rsid w:val="00FC7955"/>
    <w:rsid w:val="00FD0CFD"/>
    <w:rsid w:val="00FD0FE8"/>
    <w:rsid w:val="00FD21E9"/>
    <w:rsid w:val="00FD23CB"/>
    <w:rsid w:val="00FD2AF7"/>
    <w:rsid w:val="00FD4A73"/>
    <w:rsid w:val="00FE1E35"/>
    <w:rsid w:val="00FE22F8"/>
    <w:rsid w:val="00FE23E7"/>
    <w:rsid w:val="00FE34BB"/>
    <w:rsid w:val="00FF1AFA"/>
    <w:rsid w:val="00FF2DAF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B"/>
    <w:rPr>
      <w:sz w:val="24"/>
      <w:szCs w:val="24"/>
      <w:lang w:val="ru-RU" w:eastAsia="ru-RU"/>
    </w:rPr>
  </w:style>
  <w:style w:type="character" w:default="1" w:styleId="a0">
    <w:name w:val="Default Paragraph Font"/>
    <w:aliases w:val=" Знак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2582"/>
    <w:pPr>
      <w:jc w:val="both"/>
    </w:pPr>
    <w:rPr>
      <w:szCs w:val="20"/>
      <w:lang w:val="uk-UA"/>
    </w:rPr>
  </w:style>
  <w:style w:type="paragraph" w:styleId="a4">
    <w:name w:val="Subtitle"/>
    <w:basedOn w:val="a"/>
    <w:qFormat/>
    <w:rsid w:val="006C7A6B"/>
    <w:pPr>
      <w:ind w:left="60" w:firstLine="649"/>
      <w:jc w:val="both"/>
    </w:pPr>
    <w:rPr>
      <w:szCs w:val="20"/>
      <w:lang w:val="uk-UA"/>
    </w:rPr>
  </w:style>
  <w:style w:type="paragraph" w:styleId="a5">
    <w:name w:val="footer"/>
    <w:basedOn w:val="a"/>
    <w:rsid w:val="00867C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7C28"/>
  </w:style>
  <w:style w:type="paragraph" w:styleId="a7">
    <w:name w:val="Body Text Indent"/>
    <w:basedOn w:val="a"/>
    <w:rsid w:val="007E2AE9"/>
    <w:pPr>
      <w:spacing w:after="120"/>
      <w:ind w:left="283"/>
    </w:pPr>
  </w:style>
  <w:style w:type="table" w:styleId="a8">
    <w:name w:val="Table Grid"/>
    <w:basedOn w:val="a1"/>
    <w:rsid w:val="005B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C1679F"/>
    <w:pPr>
      <w:jc w:val="center"/>
    </w:pPr>
    <w:rPr>
      <w:b/>
      <w:bCs/>
      <w:lang w:val="uk-UA"/>
    </w:rPr>
  </w:style>
  <w:style w:type="paragraph" w:styleId="3">
    <w:name w:val="Body Text Indent 3"/>
    <w:basedOn w:val="a"/>
    <w:rsid w:val="00744D42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rsid w:val="00107FF1"/>
    <w:pPr>
      <w:spacing w:before="100" w:beforeAutospacing="1" w:after="100" w:afterAutospacing="1"/>
    </w:pPr>
  </w:style>
  <w:style w:type="paragraph" w:styleId="ab">
    <w:name w:val="header"/>
    <w:basedOn w:val="a"/>
    <w:rsid w:val="0008200D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BA04DD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">
    <w:name w:val=" Знак Знак Знак1"/>
    <w:basedOn w:val="a"/>
    <w:rsid w:val="008C2CE7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0">
    <w:name w:val=" Знак Знак Знак1 Знак Знак Знак Знак Знак Знак"/>
    <w:basedOn w:val="a"/>
    <w:rsid w:val="004A2A2B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har">
    <w:name w:val=" Char"/>
    <w:basedOn w:val="a"/>
    <w:rsid w:val="00C2434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13418</Words>
  <Characters>7649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 </vt:lpstr>
      <vt:lpstr>ПРОТОКОЛ №1 </vt:lpstr>
    </vt:vector>
  </TitlesOfParts>
  <Company>NF PRIVATBANK</Company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GRABOVENKO</dc:creator>
  <cp:lastModifiedBy>User</cp:lastModifiedBy>
  <cp:revision>7</cp:revision>
  <cp:lastPrinted>2016-05-11T12:02:00Z</cp:lastPrinted>
  <dcterms:created xsi:type="dcterms:W3CDTF">2021-04-26T10:50:00Z</dcterms:created>
  <dcterms:modified xsi:type="dcterms:W3CDTF">2021-04-26T11:41:00Z</dcterms:modified>
</cp:coreProperties>
</file>